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7E9ED" w14:textId="07E6BB3E" w:rsidR="001B0FEE" w:rsidRPr="00C62EC3" w:rsidRDefault="001B0FEE" w:rsidP="001B0FEE">
      <w:pPr>
        <w:pStyle w:val="CRCoverPage"/>
        <w:tabs>
          <w:tab w:val="right" w:pos="9639"/>
        </w:tabs>
        <w:spacing w:after="0"/>
        <w:rPr>
          <w:b/>
          <w:iCs/>
          <w:noProof/>
          <w:sz w:val="24"/>
          <w:szCs w:val="24"/>
          <w:lang w:val="en-US"/>
        </w:rPr>
      </w:pPr>
      <w:bookmarkStart w:id="0" w:name="OLE_LINK3"/>
      <w:r w:rsidRPr="00C62EC3">
        <w:rPr>
          <w:b/>
          <w:noProof/>
          <w:sz w:val="24"/>
          <w:szCs w:val="24"/>
          <w:lang w:val="en-US"/>
        </w:rPr>
        <w:t>3GPP TSG RAN WG1 #11</w:t>
      </w:r>
      <w:r w:rsidR="001108F5">
        <w:rPr>
          <w:rFonts w:hint="eastAsia"/>
          <w:b/>
          <w:noProof/>
          <w:sz w:val="24"/>
          <w:szCs w:val="24"/>
          <w:lang w:val="en-US" w:eastAsia="ja-JP"/>
        </w:rPr>
        <w:t>4</w:t>
      </w:r>
      <w:r w:rsidR="00F2234A">
        <w:rPr>
          <w:b/>
          <w:noProof/>
          <w:sz w:val="24"/>
          <w:szCs w:val="24"/>
          <w:lang w:val="en-US" w:eastAsia="ja-JP"/>
        </w:rPr>
        <w:t>bis</w:t>
      </w:r>
      <w:r w:rsidRPr="00C62EC3">
        <w:rPr>
          <w:b/>
          <w:i/>
          <w:noProof/>
          <w:sz w:val="24"/>
          <w:szCs w:val="24"/>
          <w:lang w:val="en-US"/>
        </w:rPr>
        <w:tab/>
      </w:r>
      <w:r w:rsidRPr="00C62EC3">
        <w:rPr>
          <w:b/>
          <w:iCs/>
          <w:noProof/>
          <w:sz w:val="24"/>
          <w:szCs w:val="24"/>
          <w:lang w:val="en-US"/>
        </w:rPr>
        <w:t>R1-</w:t>
      </w:r>
      <w:r w:rsidR="002F5665" w:rsidRPr="00C62EC3">
        <w:rPr>
          <w:b/>
          <w:iCs/>
          <w:noProof/>
          <w:sz w:val="24"/>
          <w:szCs w:val="24"/>
          <w:lang w:val="en-US"/>
        </w:rPr>
        <w:t>23</w:t>
      </w:r>
      <w:r w:rsidR="002F5665">
        <w:rPr>
          <w:b/>
          <w:iCs/>
          <w:noProof/>
          <w:sz w:val="24"/>
          <w:szCs w:val="24"/>
          <w:lang w:val="en-US"/>
        </w:rPr>
        <w:t>10050</w:t>
      </w:r>
    </w:p>
    <w:p w14:paraId="652C5661" w14:textId="77777777" w:rsidR="00F2234A" w:rsidRPr="00E9694C" w:rsidRDefault="00F2234A" w:rsidP="00F2234A">
      <w:pPr>
        <w:tabs>
          <w:tab w:val="center" w:pos="4536"/>
          <w:tab w:val="right" w:pos="8280"/>
          <w:tab w:val="right" w:pos="9639"/>
        </w:tabs>
        <w:ind w:right="2"/>
        <w:rPr>
          <w:rFonts w:ascii="Arial" w:eastAsia="Malgun Gothic" w:hAnsi="Arial" w:cs="Arial"/>
          <w:b/>
          <w:bCs/>
          <w:lang w:val="en-US" w:eastAsia="en-US"/>
        </w:rPr>
      </w:pPr>
      <w:r>
        <w:rPr>
          <w:rFonts w:ascii="Arial" w:eastAsia="Malgun Gothic" w:hAnsi="Arial" w:cs="Arial"/>
          <w:b/>
          <w:bCs/>
          <w:lang w:val="en-US" w:eastAsia="en-US"/>
        </w:rPr>
        <w:t>Xiamen</w:t>
      </w:r>
      <w:r w:rsidRPr="001108F5">
        <w:rPr>
          <w:rFonts w:ascii="Arial" w:eastAsia="Malgun Gothic" w:hAnsi="Arial" w:cs="Arial"/>
          <w:b/>
          <w:bCs/>
          <w:lang w:val="en-US" w:eastAsia="en-US"/>
        </w:rPr>
        <w:t xml:space="preserve">, </w:t>
      </w:r>
      <w:r>
        <w:rPr>
          <w:rFonts w:ascii="Arial" w:eastAsia="Malgun Gothic" w:hAnsi="Arial" w:cs="Arial"/>
          <w:b/>
          <w:bCs/>
          <w:lang w:val="en-US" w:eastAsia="en-US"/>
        </w:rPr>
        <w:t>China</w:t>
      </w:r>
      <w:r w:rsidRPr="001108F5">
        <w:rPr>
          <w:rFonts w:ascii="Arial" w:eastAsia="Malgun Gothic" w:hAnsi="Arial" w:cs="Arial"/>
          <w:b/>
          <w:bCs/>
          <w:lang w:val="en-US" w:eastAsia="en-US"/>
        </w:rPr>
        <w:t xml:space="preserve">, </w:t>
      </w:r>
      <w:r>
        <w:rPr>
          <w:rFonts w:ascii="Arial" w:eastAsia="Malgun Gothic" w:hAnsi="Arial" w:cs="Arial"/>
          <w:b/>
          <w:bCs/>
          <w:lang w:val="en-US" w:eastAsia="en-US"/>
        </w:rPr>
        <w:t>October</w:t>
      </w:r>
      <w:r w:rsidRPr="001108F5">
        <w:rPr>
          <w:rFonts w:ascii="Arial" w:eastAsia="Malgun Gothic" w:hAnsi="Arial" w:cs="Arial"/>
          <w:b/>
          <w:bCs/>
          <w:lang w:val="en-US" w:eastAsia="en-US"/>
        </w:rPr>
        <w:t xml:space="preserve"> </w:t>
      </w:r>
      <w:r>
        <w:rPr>
          <w:rFonts w:ascii="Arial" w:eastAsia="Malgun Gothic" w:hAnsi="Arial" w:cs="Arial"/>
          <w:b/>
          <w:bCs/>
          <w:lang w:val="en-US" w:eastAsia="en-US"/>
        </w:rPr>
        <w:t>9th</w:t>
      </w:r>
      <w:r w:rsidRPr="001108F5">
        <w:rPr>
          <w:rFonts w:ascii="Arial" w:eastAsia="Malgun Gothic" w:hAnsi="Arial" w:cs="Arial"/>
          <w:b/>
          <w:bCs/>
          <w:lang w:val="en-US" w:eastAsia="en-US"/>
        </w:rPr>
        <w:t xml:space="preserve"> – </w:t>
      </w:r>
      <w:r>
        <w:rPr>
          <w:rFonts w:ascii="Arial" w:eastAsia="Malgun Gothic" w:hAnsi="Arial" w:cs="Arial"/>
          <w:b/>
          <w:bCs/>
          <w:lang w:val="en-US" w:eastAsia="en-US"/>
        </w:rPr>
        <w:t>13</w:t>
      </w:r>
      <w:r w:rsidRPr="001108F5">
        <w:rPr>
          <w:rFonts w:ascii="Arial" w:eastAsia="Malgun Gothic" w:hAnsi="Arial" w:cs="Arial"/>
          <w:b/>
          <w:bCs/>
          <w:lang w:val="en-US" w:eastAsia="en-US"/>
        </w:rPr>
        <w:t>th, 2023</w:t>
      </w:r>
    </w:p>
    <w:p w14:paraId="28806336" w14:textId="77777777" w:rsidR="00B06F73" w:rsidRPr="00F2234A"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0E09386"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F2234A">
        <w:rPr>
          <w:sz w:val="24"/>
          <w:lang w:val="en-US"/>
        </w:rPr>
        <w:t>Maintenance</w:t>
      </w:r>
      <w:r w:rsidR="00F27F5A" w:rsidRPr="00C62EC3">
        <w:rPr>
          <w:sz w:val="24"/>
          <w:lang w:val="en-US"/>
        </w:rPr>
        <w:t xml:space="preserve"> o</w:t>
      </w:r>
      <w:r w:rsidR="00F2234A">
        <w:rPr>
          <w:sz w:val="24"/>
          <w:lang w:val="en-US"/>
        </w:rPr>
        <w:t>f</w:t>
      </w:r>
      <w:r w:rsidR="00F27F5A" w:rsidRPr="00C62EC3">
        <w:rPr>
          <w:sz w:val="24"/>
          <w:lang w:val="en-US"/>
        </w:rPr>
        <w:t xml:space="preserve"> </w:t>
      </w:r>
      <w:r w:rsidR="003D29CF" w:rsidRPr="00C62EC3">
        <w:rPr>
          <w:sz w:val="24"/>
          <w:lang w:val="en-US"/>
        </w:rPr>
        <w:t>coverage enhancement for NR NTN</w:t>
      </w:r>
    </w:p>
    <w:bookmarkEnd w:id="1"/>
    <w:bookmarkEnd w:id="2"/>
    <w:bookmarkEnd w:id="3"/>
    <w:bookmarkEnd w:id="4"/>
    <w:p w14:paraId="1A271381" w14:textId="7FCDED4A"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F2234A">
        <w:rPr>
          <w:sz w:val="24"/>
          <w:lang w:val="en-US" w:eastAsia="ja-JP"/>
        </w:rPr>
        <w:t>8.1</w:t>
      </w:r>
      <w:r w:rsidR="00663FA7">
        <w:rPr>
          <w:rFonts w:hint="eastAsia"/>
          <w:sz w:val="24"/>
          <w:lang w:val="en-US" w:eastAsia="ja-JP"/>
        </w:rPr>
        <w:t>3</w:t>
      </w:r>
      <w:r w:rsidR="00663FA7">
        <w:rPr>
          <w:sz w:val="24"/>
          <w:lang w:val="en-US" w:eastAsia="ja-JP"/>
        </w:rPr>
        <w:t>.1</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60528473" w14:textId="08E125D3" w:rsidR="0051466F" w:rsidRPr="00F2234A" w:rsidRDefault="0051466F" w:rsidP="00F2234A">
      <w:pPr>
        <w:spacing w:beforeLines="50" w:before="120" w:afterLines="50" w:after="120"/>
        <w:rPr>
          <w:sz w:val="22"/>
          <w:szCs w:val="18"/>
        </w:rPr>
      </w:pPr>
      <w:r w:rsidRPr="00F2234A">
        <w:rPr>
          <w:sz w:val="22"/>
          <w:szCs w:val="18"/>
        </w:rPr>
        <w:t>At the RAN1#1</w:t>
      </w:r>
      <w:r w:rsidR="00042752" w:rsidRPr="00F2234A">
        <w:rPr>
          <w:sz w:val="22"/>
          <w:szCs w:val="18"/>
        </w:rPr>
        <w:t>1</w:t>
      </w:r>
      <w:r w:rsidR="00F2234A" w:rsidRPr="00F2234A">
        <w:rPr>
          <w:sz w:val="22"/>
          <w:szCs w:val="18"/>
        </w:rPr>
        <w:t>4</w:t>
      </w:r>
      <w:r w:rsidRPr="00F2234A">
        <w:rPr>
          <w:sz w:val="22"/>
          <w:szCs w:val="18"/>
        </w:rPr>
        <w:t xml:space="preserve"> meeting [1], there was discussion on </w:t>
      </w:r>
      <w:r w:rsidR="003D29CF" w:rsidRPr="00F2234A">
        <w:rPr>
          <w:sz w:val="22"/>
          <w:szCs w:val="18"/>
        </w:rPr>
        <w:t>coverage enhancement for NR NTN</w:t>
      </w:r>
      <w:r w:rsidR="00743C08" w:rsidRPr="00F2234A">
        <w:rPr>
          <w:sz w:val="22"/>
          <w:szCs w:val="18"/>
        </w:rPr>
        <w:t xml:space="preserve"> and </w:t>
      </w:r>
      <w:r w:rsidR="00F2234A" w:rsidRPr="00F2234A">
        <w:rPr>
          <w:sz w:val="22"/>
          <w:szCs w:val="18"/>
        </w:rPr>
        <w:t>the fundamental part was concluded successfully</w:t>
      </w:r>
      <w:r w:rsidRPr="00F2234A">
        <w:rPr>
          <w:sz w:val="22"/>
          <w:szCs w:val="18"/>
        </w:rPr>
        <w:t xml:space="preserve">. In this contribution, we share our further views </w:t>
      </w:r>
      <w:r w:rsidR="00F2234A" w:rsidRPr="00F2234A">
        <w:rPr>
          <w:sz w:val="22"/>
          <w:szCs w:val="18"/>
        </w:rPr>
        <w:t>for maintenance of</w:t>
      </w:r>
      <w:r w:rsidRPr="00F2234A">
        <w:rPr>
          <w:sz w:val="22"/>
          <w:szCs w:val="18"/>
        </w:rPr>
        <w:t xml:space="preserve"> </w:t>
      </w:r>
      <w:r w:rsidR="003D29CF" w:rsidRPr="00F2234A">
        <w:rPr>
          <w:sz w:val="22"/>
          <w:szCs w:val="18"/>
        </w:rPr>
        <w:t>coverage enhancement for NR NTN</w:t>
      </w:r>
      <w:r w:rsidRPr="00F2234A">
        <w:rPr>
          <w:sz w:val="22"/>
          <w:szCs w:val="18"/>
        </w:rPr>
        <w:t>.</w:t>
      </w:r>
    </w:p>
    <w:p w14:paraId="4074D017" w14:textId="6D6650C7" w:rsidR="00F2234A" w:rsidRPr="00F2234A" w:rsidRDefault="00F2234A" w:rsidP="00F2234A">
      <w:pPr>
        <w:spacing w:beforeLines="50" w:before="120" w:afterLines="50" w:after="120"/>
        <w:rPr>
          <w:sz w:val="22"/>
          <w:szCs w:val="18"/>
        </w:rPr>
      </w:pPr>
      <w:r w:rsidRPr="00F2234A">
        <w:rPr>
          <w:rFonts w:hint="eastAsia"/>
          <w:sz w:val="22"/>
          <w:szCs w:val="18"/>
        </w:rPr>
        <w:t>O</w:t>
      </w:r>
      <w:r w:rsidRPr="00F2234A">
        <w:rPr>
          <w:sz w:val="22"/>
          <w:szCs w:val="18"/>
        </w:rPr>
        <w:t xml:space="preserve">ne </w:t>
      </w:r>
      <w:r>
        <w:rPr>
          <w:sz w:val="22"/>
          <w:szCs w:val="18"/>
        </w:rPr>
        <w:t>important note is that at the last RAN plenary meeting, finally it was agreed that the PUCCH repetition is applied to any subsequent PUCCH transmission before dedicated PUCCH config is provided.</w:t>
      </w:r>
    </w:p>
    <w:tbl>
      <w:tblPr>
        <w:tblStyle w:val="afc"/>
        <w:tblW w:w="0" w:type="auto"/>
        <w:tblLook w:val="04A0" w:firstRow="1" w:lastRow="0" w:firstColumn="1" w:lastColumn="0" w:noHBand="0" w:noVBand="1"/>
      </w:tblPr>
      <w:tblGrid>
        <w:gridCol w:w="9962"/>
      </w:tblGrid>
      <w:tr w:rsidR="00F2234A" w:rsidRPr="00C62EC3" w14:paraId="5895C8DD" w14:textId="77777777" w:rsidTr="005433CA">
        <w:tc>
          <w:tcPr>
            <w:tcW w:w="9962" w:type="dxa"/>
          </w:tcPr>
          <w:p w14:paraId="567745A5" w14:textId="77777777" w:rsidR="00F2234A" w:rsidRDefault="00F2234A" w:rsidP="00F2234A">
            <w:pPr>
              <w:pStyle w:val="Web"/>
              <w:tabs>
                <w:tab w:val="left" w:pos="90"/>
                <w:tab w:val="left" w:pos="1868"/>
                <w:tab w:val="right" w:pos="10648"/>
              </w:tabs>
              <w:spacing w:before="0" w:beforeAutospacing="0" w:after="0" w:afterAutospacing="0"/>
            </w:pPr>
            <w:r>
              <w:rPr>
                <w:rFonts w:ascii="Times New Roman" w:eastAsia="游明朝" w:hAnsi="Times New Roman" w:cs="Times New Roman"/>
                <w:b/>
                <w:bCs/>
                <w:color w:val="0000FF"/>
                <w:sz w:val="18"/>
                <w:szCs w:val="18"/>
                <w:lang w:val="en-GB"/>
              </w:rPr>
              <w:t>RP-232665</w:t>
            </w:r>
            <w:r>
              <w:rPr>
                <w:rFonts w:ascii="Arial" w:eastAsia="游明朝" w:hAnsi="Arial" w:cs="Times New Roman"/>
                <w:color w:val="FFFFFF"/>
                <w:sz w:val="18"/>
                <w:szCs w:val="18"/>
                <w:lang w:val="en-GB"/>
              </w:rPr>
              <w:tab/>
            </w:r>
            <w:r>
              <w:rPr>
                <w:rFonts w:ascii="Times" w:eastAsia="游明朝" w:hAnsi="Times" w:cs="Times New Roman"/>
                <w:b/>
                <w:bCs/>
                <w:color w:val="000000"/>
                <w:sz w:val="18"/>
                <w:szCs w:val="18"/>
                <w:lang w:val="en-GB"/>
              </w:rPr>
              <w:t xml:space="preserve">Offline discussion summary on Rel-18 NR-NTN PUCCH </w:t>
            </w:r>
            <w:r>
              <w:rPr>
                <w:rFonts w:ascii="Arial" w:eastAsia="游明朝" w:hAnsi="Arial" w:cs="Times New Roman"/>
                <w:color w:val="FFFFFF"/>
                <w:sz w:val="18"/>
                <w:szCs w:val="18"/>
                <w:lang w:val="en-GB"/>
              </w:rPr>
              <w:tab/>
            </w:r>
            <w:r>
              <w:rPr>
                <w:rFonts w:ascii="Times New Roman" w:eastAsia="游明朝" w:hAnsi="Times New Roman" w:cs="Times New Roman"/>
                <w:b/>
                <w:bCs/>
                <w:i/>
                <w:iCs/>
                <w:color w:val="000000"/>
                <w:sz w:val="18"/>
                <w:szCs w:val="18"/>
                <w:lang w:val="en-GB"/>
              </w:rPr>
              <w:t>NTT DOCOMO</w:t>
            </w:r>
          </w:p>
          <w:p w14:paraId="38B7A6A8" w14:textId="77777777" w:rsidR="00F2234A" w:rsidRDefault="00F2234A" w:rsidP="00F2234A">
            <w:pPr>
              <w:pStyle w:val="Web"/>
              <w:tabs>
                <w:tab w:val="left" w:pos="1868"/>
              </w:tabs>
              <w:spacing w:before="0" w:beforeAutospacing="0" w:after="0" w:afterAutospacing="0"/>
            </w:pPr>
            <w:r>
              <w:rPr>
                <w:rFonts w:ascii="Arial" w:eastAsia="游明朝" w:hAnsi="Arial" w:cs="Times New Roman"/>
                <w:color w:val="FFFFFF"/>
                <w:sz w:val="18"/>
                <w:szCs w:val="18"/>
                <w:lang w:val="en-GB"/>
              </w:rPr>
              <w:tab/>
            </w:r>
            <w:r>
              <w:rPr>
                <w:rFonts w:ascii="Times" w:eastAsia="游明朝" w:hAnsi="Times" w:cs="Times New Roman"/>
                <w:b/>
                <w:bCs/>
                <w:color w:val="000000"/>
                <w:sz w:val="18"/>
                <w:szCs w:val="18"/>
                <w:lang w:val="en-GB"/>
              </w:rPr>
              <w:t>enhancements for Msg4 HARQ-ACK</w:t>
            </w:r>
          </w:p>
          <w:p w14:paraId="78813B18" w14:textId="77777777" w:rsidR="00F2234A" w:rsidRDefault="00F2234A" w:rsidP="00F2234A">
            <w:pPr>
              <w:pStyle w:val="Web"/>
              <w:tabs>
                <w:tab w:val="left" w:pos="1133"/>
              </w:tabs>
              <w:spacing w:before="0" w:beforeAutospacing="0" w:after="0" w:afterAutospacing="0"/>
            </w:pPr>
            <w:r>
              <w:rPr>
                <w:rFonts w:ascii="Arial" w:eastAsia="游明朝" w:hAnsi="Arial" w:cs="Times New Roman"/>
                <w:color w:val="FFFFFF"/>
                <w:sz w:val="18"/>
                <w:szCs w:val="18"/>
                <w:lang w:val="en-GB"/>
              </w:rPr>
              <w:tab/>
            </w:r>
            <w:r>
              <w:rPr>
                <w:rFonts w:ascii="Arial" w:eastAsia="游明朝" w:hAnsi="Arial" w:cs="Times New Roman"/>
                <w:color w:val="000000"/>
                <w:sz w:val="18"/>
                <w:szCs w:val="18"/>
                <w:lang w:val="en-GB"/>
              </w:rPr>
              <w:t>related to RP-232091, RP-231818, RP-231947, RP-232020, RP-232039, RP-232100</w:t>
            </w:r>
          </w:p>
          <w:p w14:paraId="10C4ED2D" w14:textId="77777777" w:rsidR="00F2234A" w:rsidRDefault="00F2234A" w:rsidP="00F2234A">
            <w:pPr>
              <w:pStyle w:val="Web"/>
              <w:tabs>
                <w:tab w:val="left" w:pos="1190"/>
              </w:tabs>
              <w:spacing w:before="0" w:beforeAutospacing="0" w:after="0" w:afterAutospacing="0"/>
            </w:pPr>
            <w:r>
              <w:rPr>
                <w:rFonts w:ascii="Arial" w:eastAsia="游明朝" w:hAnsi="Arial" w:cs="Times New Roman"/>
                <w:color w:val="FFFFFF"/>
                <w:sz w:val="18"/>
                <w:szCs w:val="18"/>
                <w:lang w:val="en-GB"/>
              </w:rPr>
              <w:tab/>
            </w:r>
            <w:r>
              <w:rPr>
                <w:rFonts w:ascii="Times New Roman" w:eastAsia="游明朝" w:hAnsi="Times New Roman" w:cs="Times New Roman"/>
                <w:color w:val="000000"/>
                <w:sz w:val="18"/>
                <w:szCs w:val="18"/>
                <w:lang w:val="en-GB"/>
              </w:rPr>
              <w:t>conclusion: proposal on slide 4 is endorsed</w:t>
            </w:r>
          </w:p>
          <w:p w14:paraId="6A29BE69" w14:textId="77777777" w:rsidR="00F2234A" w:rsidRDefault="00F2234A" w:rsidP="00F2234A">
            <w:pPr>
              <w:snapToGrid w:val="0"/>
              <w:spacing w:after="0"/>
              <w:rPr>
                <w:rFonts w:eastAsia="Batang"/>
                <w:sz w:val="20"/>
                <w:szCs w:val="16"/>
                <w:lang w:val="en-US"/>
              </w:rPr>
            </w:pPr>
          </w:p>
          <w:p w14:paraId="0CE24730" w14:textId="77777777" w:rsidR="00F2234A" w:rsidRPr="00F2234A" w:rsidRDefault="00F2234A" w:rsidP="00F2234A">
            <w:pPr>
              <w:tabs>
                <w:tab w:val="left" w:pos="90"/>
                <w:tab w:val="left" w:pos="1868"/>
                <w:tab w:val="right" w:pos="10648"/>
              </w:tabs>
              <w:spacing w:after="0"/>
              <w:rPr>
                <w:rFonts w:ascii="ＭＳ Ｐゴシック" w:eastAsia="ＭＳ Ｐゴシック" w:hAnsi="ＭＳ Ｐゴシック" w:cs="ＭＳ Ｐゴシック"/>
                <w:szCs w:val="24"/>
                <w:lang w:val="en-US"/>
              </w:rPr>
            </w:pPr>
            <w:r w:rsidRPr="00F2234A">
              <w:rPr>
                <w:rFonts w:ascii="Calibri" w:eastAsia="游明朝" w:hAnsi="Calibri"/>
                <w:color w:val="000000"/>
                <w:sz w:val="18"/>
                <w:szCs w:val="18"/>
              </w:rPr>
              <w:t>Proposal</w:t>
            </w:r>
          </w:p>
          <w:p w14:paraId="5FD1C019" w14:textId="77777777" w:rsidR="00F2234A" w:rsidRPr="00F2234A" w:rsidRDefault="00F2234A" w:rsidP="00F2234A">
            <w:pPr>
              <w:numPr>
                <w:ilvl w:val="0"/>
                <w:numId w:val="28"/>
              </w:numPr>
              <w:spacing w:after="0"/>
              <w:ind w:left="1080"/>
              <w:rPr>
                <w:rFonts w:ascii="ＭＳ Ｐゴシック" w:eastAsia="ＭＳ Ｐゴシック" w:hAnsi="ＭＳ Ｐゴシック" w:cs="ＭＳ Ｐゴシック"/>
                <w:sz w:val="18"/>
                <w:szCs w:val="24"/>
                <w:lang w:val="en-US"/>
              </w:rPr>
            </w:pPr>
            <w:r w:rsidRPr="00F2234A">
              <w:rPr>
                <w:rFonts w:ascii="Calibri" w:eastAsia="游ゴシック" w:hAnsi="Calibri" w:cs="Calibri"/>
                <w:color w:val="000000"/>
                <w:kern w:val="24"/>
                <w:sz w:val="18"/>
                <w:szCs w:val="18"/>
                <w:lang w:val="en-US"/>
              </w:rPr>
              <w:t>PUCCH repetition discussed in Rel-18 NR NTN coverage enhancement is supported for the PUCCH transmissions when dedicated PUCCH resource configuration is not provided</w:t>
            </w:r>
          </w:p>
          <w:p w14:paraId="0CC359C0" w14:textId="77777777" w:rsidR="00F2234A" w:rsidRPr="00F2234A" w:rsidRDefault="00F2234A" w:rsidP="00F2234A">
            <w:pPr>
              <w:numPr>
                <w:ilvl w:val="1"/>
                <w:numId w:val="28"/>
              </w:numPr>
              <w:spacing w:after="0"/>
              <w:ind w:left="2520"/>
              <w:rPr>
                <w:rFonts w:ascii="ＭＳ Ｐゴシック" w:eastAsia="ＭＳ Ｐゴシック" w:hAnsi="ＭＳ Ｐゴシック" w:cs="ＭＳ Ｐゴシック"/>
                <w:sz w:val="18"/>
                <w:szCs w:val="24"/>
                <w:lang w:val="en-US"/>
              </w:rPr>
            </w:pPr>
            <w:r w:rsidRPr="00F2234A">
              <w:rPr>
                <w:rFonts w:ascii="Calibri" w:eastAsia="游ゴシック" w:hAnsi="Calibri" w:cs="Calibri"/>
                <w:color w:val="000000"/>
                <w:kern w:val="24"/>
                <w:sz w:val="18"/>
                <w:szCs w:val="18"/>
                <w:lang w:val="en-US"/>
              </w:rPr>
              <w:t>No additional RAN1 work to support this behavior is assumed</w:t>
            </w:r>
          </w:p>
          <w:p w14:paraId="3D56C5FC" w14:textId="77777777" w:rsidR="00F2234A" w:rsidRPr="00F2234A" w:rsidRDefault="00F2234A" w:rsidP="00F2234A">
            <w:pPr>
              <w:numPr>
                <w:ilvl w:val="1"/>
                <w:numId w:val="28"/>
              </w:numPr>
              <w:spacing w:after="0"/>
              <w:ind w:left="2520"/>
              <w:rPr>
                <w:rFonts w:ascii="ＭＳ Ｐゴシック" w:eastAsia="ＭＳ Ｐゴシック" w:hAnsi="ＭＳ Ｐゴシック" w:cs="ＭＳ Ｐゴシック"/>
                <w:sz w:val="18"/>
                <w:szCs w:val="24"/>
                <w:lang w:val="en-US"/>
              </w:rPr>
            </w:pPr>
            <w:r w:rsidRPr="00F2234A">
              <w:rPr>
                <w:rFonts w:ascii="Calibri" w:eastAsia="游ゴシック" w:hAnsi="Calibri" w:cs="Calibri"/>
                <w:color w:val="000000"/>
                <w:kern w:val="24"/>
                <w:sz w:val="18"/>
                <w:szCs w:val="18"/>
                <w:lang w:val="en-US"/>
              </w:rPr>
              <w:t xml:space="preserve">It is confirmed that DAI field for dynamic indication of repetition factor can indicate '1' when multiple values configured by the </w:t>
            </w:r>
            <w:proofErr w:type="spellStart"/>
            <w:r w:rsidRPr="00F2234A">
              <w:rPr>
                <w:rFonts w:ascii="Calibri" w:eastAsia="游ゴシック" w:hAnsi="Calibri" w:cs="Calibri"/>
                <w:color w:val="000000"/>
                <w:kern w:val="24"/>
                <w:sz w:val="18"/>
                <w:szCs w:val="18"/>
                <w:lang w:val="en-US"/>
              </w:rPr>
              <w:t>gNB</w:t>
            </w:r>
            <w:proofErr w:type="spellEnd"/>
            <w:r w:rsidRPr="00F2234A">
              <w:rPr>
                <w:rFonts w:ascii="Calibri" w:eastAsia="游ゴシック" w:hAnsi="Calibri" w:cs="Calibri"/>
                <w:color w:val="000000"/>
                <w:kern w:val="24"/>
                <w:sz w:val="18"/>
                <w:szCs w:val="18"/>
                <w:lang w:val="en-US"/>
              </w:rPr>
              <w:t xml:space="preserve"> for repetition factors include '1'</w:t>
            </w:r>
          </w:p>
          <w:p w14:paraId="196F2972" w14:textId="4D134903" w:rsidR="00F2234A" w:rsidRPr="00F2234A" w:rsidRDefault="00F2234A" w:rsidP="00F2234A">
            <w:pPr>
              <w:numPr>
                <w:ilvl w:val="1"/>
                <w:numId w:val="28"/>
              </w:numPr>
              <w:spacing w:after="0"/>
              <w:ind w:left="2520"/>
              <w:rPr>
                <w:rFonts w:ascii="ＭＳ Ｐゴシック" w:eastAsia="ＭＳ Ｐゴシック" w:hAnsi="ＭＳ Ｐゴシック" w:cs="ＭＳ Ｐゴシック"/>
                <w:sz w:val="18"/>
                <w:szCs w:val="24"/>
                <w:lang w:val="en-US"/>
              </w:rPr>
            </w:pPr>
            <w:r w:rsidRPr="00F2234A">
              <w:rPr>
                <w:rFonts w:ascii="Calibri" w:eastAsia="游ゴシック" w:hAnsi="Calibri" w:cs="Calibri"/>
                <w:color w:val="000000"/>
                <w:kern w:val="24"/>
                <w:sz w:val="18"/>
                <w:szCs w:val="18"/>
                <w:lang w:val="en-US"/>
              </w:rPr>
              <w:t>FG 44-1 is used to indicate the support of this feature</w:t>
            </w:r>
          </w:p>
        </w:tc>
      </w:tr>
    </w:tbl>
    <w:p w14:paraId="0830A167" w14:textId="0935D3F6" w:rsidR="007A7607" w:rsidRPr="00F2234A" w:rsidRDefault="007A7607" w:rsidP="00F2234A">
      <w:pPr>
        <w:spacing w:beforeLines="50" w:before="120" w:afterLines="50" w:after="120"/>
        <w:rPr>
          <w:sz w:val="22"/>
          <w:szCs w:val="18"/>
        </w:rPr>
      </w:pPr>
    </w:p>
    <w:p w14:paraId="71114CF8" w14:textId="77777777" w:rsidR="00F2234A" w:rsidRPr="00F2234A" w:rsidRDefault="00F2234A" w:rsidP="00F2234A">
      <w:pPr>
        <w:spacing w:beforeLines="50" w:before="120" w:afterLines="50" w:after="120"/>
        <w:rPr>
          <w:sz w:val="22"/>
          <w:szCs w:val="18"/>
        </w:rPr>
      </w:pPr>
    </w:p>
    <w:p w14:paraId="04E4159B" w14:textId="0E48A227" w:rsidR="00B342A7" w:rsidRPr="00C62EC3" w:rsidRDefault="00456ED2" w:rsidP="00B342A7">
      <w:pPr>
        <w:pStyle w:val="1"/>
        <w:numPr>
          <w:ilvl w:val="0"/>
          <w:numId w:val="6"/>
        </w:numPr>
        <w:spacing w:after="120"/>
        <w:jc w:val="both"/>
        <w:rPr>
          <w:b/>
          <w:lang w:val="en-US"/>
        </w:rPr>
      </w:pPr>
      <w:r w:rsidRPr="00C62EC3">
        <w:rPr>
          <w:b/>
          <w:lang w:val="en-US"/>
        </w:rPr>
        <w:t>Discussions</w:t>
      </w:r>
    </w:p>
    <w:p w14:paraId="61B6005B" w14:textId="012E404A" w:rsidR="00F65B5B" w:rsidRPr="00C62EC3" w:rsidRDefault="009F62A4">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62EC3">
        <w:rPr>
          <w:rFonts w:ascii="Arial" w:eastAsia="DengXian" w:hAnsi="Arial"/>
          <w:b/>
          <w:kern w:val="28"/>
          <w:sz w:val="22"/>
          <w:szCs w:val="22"/>
          <w:lang w:val="en-US" w:eastAsia="zh-CN"/>
        </w:rPr>
        <w:t>PUCCH repetition for Msg4 HARQ-ACK</w:t>
      </w:r>
    </w:p>
    <w:p w14:paraId="580562EF" w14:textId="31030BE1" w:rsidR="00F2234A" w:rsidRPr="001D5DDD" w:rsidRDefault="00F2234A" w:rsidP="00F2234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M</w:t>
      </w:r>
      <w:r w:rsidRPr="00F2234A">
        <w:rPr>
          <w:rFonts w:ascii="Arial" w:eastAsiaTheme="minorEastAsia" w:hAnsi="Arial"/>
          <w:b/>
          <w:bCs/>
          <w:kern w:val="28"/>
          <w:sz w:val="22"/>
          <w:szCs w:val="22"/>
        </w:rPr>
        <w:t>aintenance based on endorsement in RAN#101</w:t>
      </w:r>
      <w:r>
        <w:rPr>
          <w:rFonts w:ascii="Arial" w:eastAsiaTheme="minorEastAsia" w:hAnsi="Arial"/>
          <w:b/>
          <w:bCs/>
          <w:kern w:val="28"/>
          <w:sz w:val="22"/>
          <w:szCs w:val="22"/>
        </w:rPr>
        <w:t xml:space="preserve"> – </w:t>
      </w:r>
      <w:r>
        <w:rPr>
          <w:rFonts w:ascii="Arial" w:eastAsiaTheme="minorEastAsia" w:hAnsi="Arial"/>
          <w:b/>
          <w:kern w:val="28"/>
          <w:sz w:val="22"/>
          <w:szCs w:val="22"/>
          <w:lang w:val="en-US"/>
        </w:rPr>
        <w:t>subsequent PUCCH repetition</w:t>
      </w:r>
    </w:p>
    <w:p w14:paraId="1FE92E0D" w14:textId="312B1609" w:rsidR="00F2234A" w:rsidRPr="00F2234A" w:rsidRDefault="00F31795" w:rsidP="00F2234A">
      <w:pPr>
        <w:spacing w:beforeLines="50" w:before="120" w:afterLines="50" w:after="120"/>
        <w:rPr>
          <w:sz w:val="22"/>
          <w:szCs w:val="18"/>
          <w:lang w:val="en-US"/>
        </w:rPr>
      </w:pPr>
      <w:r>
        <w:rPr>
          <w:sz w:val="22"/>
          <w:szCs w:val="18"/>
          <w:lang w:val="en-US"/>
        </w:rPr>
        <w:t xml:space="preserve">As abovementioned, it was agreed that this WI can support PUCCH repetition not only for Msg4 HARQ-ACK but also for subsequent PUCCH e.g., to report HARQ-ACK corresponding to a PDSCH conveying </w:t>
      </w:r>
      <w:r w:rsidR="00B500EB">
        <w:rPr>
          <w:sz w:val="22"/>
          <w:szCs w:val="18"/>
          <w:lang w:val="en-US"/>
        </w:rPr>
        <w:t xml:space="preserve">RRC configuration parameters. Then </w:t>
      </w:r>
      <w:r w:rsidR="00C46804">
        <w:rPr>
          <w:rFonts w:hint="eastAsia"/>
          <w:sz w:val="22"/>
          <w:szCs w:val="18"/>
          <w:lang w:val="en-US"/>
        </w:rPr>
        <w:t>n</w:t>
      </w:r>
      <w:r w:rsidR="00C46804">
        <w:rPr>
          <w:sz w:val="22"/>
          <w:szCs w:val="18"/>
          <w:lang w:val="en-US"/>
        </w:rPr>
        <w:t xml:space="preserve">ow we can assume that </w:t>
      </w:r>
      <w:r w:rsidR="00B500EB">
        <w:rPr>
          <w:sz w:val="22"/>
          <w:szCs w:val="18"/>
          <w:lang w:val="en-US"/>
        </w:rPr>
        <w:t xml:space="preserve">the following RAN1 agreement </w:t>
      </w:r>
      <w:r w:rsidR="00C46804">
        <w:rPr>
          <w:sz w:val="22"/>
          <w:szCs w:val="18"/>
          <w:lang w:val="en-US"/>
        </w:rPr>
        <w:t>is</w:t>
      </w:r>
      <w:r w:rsidR="00B500EB">
        <w:rPr>
          <w:sz w:val="22"/>
          <w:szCs w:val="18"/>
          <w:lang w:val="en-US"/>
        </w:rPr>
        <w:t xml:space="preserve"> </w:t>
      </w:r>
      <w:r w:rsidR="00B500EB">
        <w:rPr>
          <w:rFonts w:hint="eastAsia"/>
          <w:sz w:val="22"/>
          <w:szCs w:val="18"/>
          <w:lang w:val="en-US"/>
        </w:rPr>
        <w:t>v</w:t>
      </w:r>
      <w:r w:rsidR="00B500EB">
        <w:rPr>
          <w:sz w:val="22"/>
          <w:szCs w:val="18"/>
          <w:lang w:val="en-US"/>
        </w:rPr>
        <w:t>alid without ‘if’ at the beginning of the main bullet.</w:t>
      </w:r>
      <w:r w:rsidR="00CB0109">
        <w:rPr>
          <w:sz w:val="22"/>
          <w:szCs w:val="18"/>
          <w:lang w:val="en-US"/>
        </w:rPr>
        <w:t xml:space="preserve"> Thus, </w:t>
      </w:r>
      <w:r w:rsidR="00CB0109" w:rsidRPr="00CB0109">
        <w:rPr>
          <w:sz w:val="22"/>
          <w:szCs w:val="18"/>
        </w:rPr>
        <w:t>spec text should be updated as per the previous RAN1 agreement</w:t>
      </w:r>
      <w:r w:rsidR="00CB0109">
        <w:rPr>
          <w:sz w:val="22"/>
          <w:szCs w:val="18"/>
        </w:rPr>
        <w:t>.</w:t>
      </w:r>
    </w:p>
    <w:tbl>
      <w:tblPr>
        <w:tblStyle w:val="afc"/>
        <w:tblW w:w="0" w:type="auto"/>
        <w:tblLook w:val="04A0" w:firstRow="1" w:lastRow="0" w:firstColumn="1" w:lastColumn="0" w:noHBand="0" w:noVBand="1"/>
      </w:tblPr>
      <w:tblGrid>
        <w:gridCol w:w="9962"/>
      </w:tblGrid>
      <w:tr w:rsidR="00B500EB" w:rsidRPr="00C62EC3" w14:paraId="4254DAB3" w14:textId="77777777" w:rsidTr="005433CA">
        <w:tc>
          <w:tcPr>
            <w:tcW w:w="9962" w:type="dxa"/>
          </w:tcPr>
          <w:p w14:paraId="388B3268" w14:textId="77777777" w:rsidR="00CB0109" w:rsidRPr="00CB0109" w:rsidRDefault="00CB0109" w:rsidP="00CB0109">
            <w:pPr>
              <w:snapToGrid w:val="0"/>
              <w:spacing w:after="0"/>
              <w:jc w:val="both"/>
              <w:rPr>
                <w:rFonts w:ascii="Times" w:eastAsia="Batang" w:hAnsi="Times"/>
                <w:b/>
                <w:sz w:val="20"/>
                <w:lang w:val="en-US" w:eastAsia="en-US"/>
              </w:rPr>
            </w:pPr>
            <w:r w:rsidRPr="00CB0109">
              <w:rPr>
                <w:rFonts w:ascii="Times" w:eastAsia="Batang" w:hAnsi="Times"/>
                <w:b/>
                <w:sz w:val="20"/>
                <w:highlight w:val="green"/>
                <w:lang w:val="en-US" w:eastAsia="en-US"/>
              </w:rPr>
              <w:t>Agreement</w:t>
            </w:r>
          </w:p>
          <w:p w14:paraId="4F19A47C" w14:textId="77777777" w:rsidR="00CB0109" w:rsidRPr="00CB0109" w:rsidRDefault="00CB0109" w:rsidP="00CB0109">
            <w:pPr>
              <w:snapToGrid w:val="0"/>
              <w:spacing w:after="0"/>
              <w:rPr>
                <w:rFonts w:ascii="Times" w:eastAsia="Gulim" w:hAnsi="Times"/>
                <w:sz w:val="20"/>
                <w:lang w:val="en-US" w:eastAsia="en-US"/>
              </w:rPr>
            </w:pPr>
            <w:r w:rsidRPr="00CB0109">
              <w:rPr>
                <w:rFonts w:ascii="Times" w:eastAsia="Gulim" w:hAnsi="Times"/>
                <w:sz w:val="20"/>
                <w:lang w:val="en-US" w:eastAsia="en-US"/>
              </w:rPr>
              <w:t>If PUCCH repetition discussed in R18 NR NTN coverage enhancement is supported for PUCCH transmission when dedicated PUCCH resource configuration is not provided:</w:t>
            </w:r>
          </w:p>
          <w:p w14:paraId="25C807AF" w14:textId="77777777" w:rsidR="00CB0109" w:rsidRPr="00CB0109" w:rsidRDefault="00CB0109" w:rsidP="00CB0109">
            <w:pPr>
              <w:numPr>
                <w:ilvl w:val="0"/>
                <w:numId w:val="15"/>
              </w:numPr>
              <w:snapToGrid w:val="0"/>
              <w:spacing w:after="0"/>
              <w:ind w:left="720"/>
              <w:rPr>
                <w:rFonts w:ascii="Times" w:eastAsia="Gulim" w:hAnsi="Times"/>
                <w:sz w:val="20"/>
                <w:lang w:val="en-US" w:eastAsia="en-US"/>
              </w:rPr>
            </w:pPr>
            <w:r w:rsidRPr="00CB0109">
              <w:rPr>
                <w:rFonts w:ascii="Times" w:eastAsia="Gulim" w:hAnsi="Times"/>
                <w:sz w:val="20"/>
                <w:lang w:val="en-US" w:eastAsia="en-US"/>
              </w:rPr>
              <w:t>The agreements and working assumptions for PUCCH for Msg4 HARQ-ACK are applied to any PUCCH transmission by using common PUCCH resource</w:t>
            </w:r>
          </w:p>
          <w:p w14:paraId="05DB87DD" w14:textId="77777777" w:rsidR="00CB0109" w:rsidRPr="00CB0109" w:rsidRDefault="00CB0109" w:rsidP="00CB0109">
            <w:pPr>
              <w:numPr>
                <w:ilvl w:val="0"/>
                <w:numId w:val="15"/>
              </w:numPr>
              <w:snapToGrid w:val="0"/>
              <w:spacing w:after="0"/>
              <w:ind w:left="720"/>
              <w:rPr>
                <w:rFonts w:ascii="Times" w:eastAsia="Gulim" w:hAnsi="Times"/>
                <w:sz w:val="20"/>
                <w:lang w:val="en-US" w:eastAsia="en-US"/>
              </w:rPr>
            </w:pPr>
            <w:r w:rsidRPr="00CB0109">
              <w:rPr>
                <w:rFonts w:ascii="Times" w:eastAsia="DengXian" w:hAnsi="Times"/>
                <w:sz w:val="20"/>
                <w:lang w:val="en-US" w:eastAsia="en-US"/>
              </w:rPr>
              <w:t xml:space="preserve">The same repetition factor is applied for </w:t>
            </w:r>
            <w:r w:rsidRPr="00CB0109">
              <w:rPr>
                <w:rFonts w:ascii="Times" w:eastAsia="Gulim" w:hAnsi="Times"/>
                <w:sz w:val="20"/>
                <w:lang w:val="en-US" w:eastAsia="en-US"/>
              </w:rPr>
              <w:t>PUCCH for Msg4 HARQ-ACK and subsequent PUCCH transmissions by using common PUCCH resource</w:t>
            </w:r>
          </w:p>
          <w:p w14:paraId="12939201" w14:textId="65719D99" w:rsidR="00B500EB" w:rsidRPr="00CB0109" w:rsidRDefault="00CB0109" w:rsidP="00B500EB">
            <w:pPr>
              <w:numPr>
                <w:ilvl w:val="0"/>
                <w:numId w:val="15"/>
              </w:numPr>
              <w:snapToGrid w:val="0"/>
              <w:spacing w:after="0"/>
              <w:ind w:left="720"/>
              <w:rPr>
                <w:rFonts w:ascii="Times" w:eastAsia="Gulim" w:hAnsi="Times"/>
                <w:sz w:val="20"/>
                <w:lang w:val="en-US" w:eastAsia="en-US"/>
              </w:rPr>
            </w:pPr>
            <w:r w:rsidRPr="00CB0109">
              <w:rPr>
                <w:rFonts w:ascii="Times" w:eastAsia="DengXian" w:hAnsi="Times" w:hint="eastAsia"/>
                <w:sz w:val="20"/>
                <w:lang w:val="en-US" w:eastAsia="en-US"/>
              </w:rPr>
              <w:t>N</w:t>
            </w:r>
            <w:r w:rsidRPr="00CB0109">
              <w:rPr>
                <w:rFonts w:ascii="Times" w:eastAsia="DengXian" w:hAnsi="Times"/>
                <w:sz w:val="20"/>
                <w:lang w:val="en-US" w:eastAsia="en-US"/>
              </w:rPr>
              <w:t xml:space="preserve">ote: It is not precluded for </w:t>
            </w:r>
            <w:proofErr w:type="spellStart"/>
            <w:r w:rsidRPr="00CB0109">
              <w:rPr>
                <w:rFonts w:ascii="Times" w:eastAsia="DengXian" w:hAnsi="Times"/>
                <w:sz w:val="20"/>
                <w:lang w:val="en-US" w:eastAsia="en-US"/>
              </w:rPr>
              <w:t>gNB</w:t>
            </w:r>
            <w:proofErr w:type="spellEnd"/>
            <w:r w:rsidRPr="00CB0109">
              <w:rPr>
                <w:rFonts w:ascii="Times" w:eastAsia="DengXian" w:hAnsi="Times"/>
                <w:sz w:val="20"/>
                <w:lang w:val="en-US" w:eastAsia="en-US"/>
              </w:rPr>
              <w:t xml:space="preserve"> to provide dedicated PUCCH config via Msg4 PDSCH.</w:t>
            </w:r>
          </w:p>
        </w:tc>
      </w:tr>
    </w:tbl>
    <w:p w14:paraId="1BE5371D" w14:textId="2C6B3B3D" w:rsidR="00F2234A" w:rsidRPr="00B500EB" w:rsidRDefault="00F2234A" w:rsidP="00F2234A">
      <w:pPr>
        <w:spacing w:beforeLines="50" w:before="120" w:afterLines="50" w:after="120"/>
        <w:rPr>
          <w:sz w:val="22"/>
          <w:szCs w:val="18"/>
        </w:rPr>
      </w:pPr>
    </w:p>
    <w:p w14:paraId="3B747EF1" w14:textId="77777777" w:rsidR="00CB0109" w:rsidRPr="00C62EC3" w:rsidRDefault="00CB0109" w:rsidP="00CB0109">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7F36A45C" w14:textId="554621A3" w:rsidR="00CB0109" w:rsidRPr="00C62EC3" w:rsidRDefault="00CB0109" w:rsidP="00CB0109">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w:t>
      </w:r>
      <w:r w:rsidR="00E33C95">
        <w:rPr>
          <w:rFonts w:eastAsiaTheme="minorEastAsia"/>
          <w:b/>
          <w:bCs/>
          <w:iCs/>
          <w:sz w:val="22"/>
          <w:lang w:val="en-US"/>
        </w:rPr>
        <w:t xml:space="preserve"> for TS 38.213</w:t>
      </w:r>
      <w:r>
        <w:rPr>
          <w:rFonts w:eastAsiaTheme="minorEastAsia"/>
          <w:b/>
          <w:bCs/>
          <w:iCs/>
          <w:sz w:val="22"/>
          <w:lang w:val="en-US"/>
        </w:rPr>
        <w:t>.</w:t>
      </w:r>
    </w:p>
    <w:tbl>
      <w:tblPr>
        <w:tblStyle w:val="afc"/>
        <w:tblW w:w="0" w:type="auto"/>
        <w:tblLook w:val="04A0" w:firstRow="1" w:lastRow="0" w:firstColumn="1" w:lastColumn="0" w:noHBand="0" w:noVBand="1"/>
      </w:tblPr>
      <w:tblGrid>
        <w:gridCol w:w="9962"/>
      </w:tblGrid>
      <w:tr w:rsidR="00CB0109" w:rsidRPr="00C62EC3" w14:paraId="60C62AED" w14:textId="77777777" w:rsidTr="005433CA">
        <w:tc>
          <w:tcPr>
            <w:tcW w:w="9962" w:type="dxa"/>
          </w:tcPr>
          <w:p w14:paraId="4AB1AF23" w14:textId="77777777" w:rsidR="00E33C95" w:rsidRPr="00B916EC" w:rsidRDefault="00E33C95" w:rsidP="007479D0">
            <w:pPr>
              <w:pStyle w:val="3"/>
              <w:keepNext w:val="0"/>
              <w:widowControl w:val="0"/>
              <w:outlineLvl w:val="2"/>
            </w:pPr>
            <w:bookmarkStart w:id="7" w:name="_Toc12021483"/>
            <w:bookmarkStart w:id="8" w:name="_Toc20311595"/>
            <w:bookmarkStart w:id="9" w:name="_Toc26719420"/>
            <w:bookmarkStart w:id="10" w:name="_Toc29894855"/>
            <w:bookmarkStart w:id="11" w:name="_Toc29899154"/>
            <w:bookmarkStart w:id="12" w:name="_Toc29899572"/>
            <w:bookmarkStart w:id="13" w:name="_Toc29917309"/>
            <w:bookmarkStart w:id="14" w:name="_Toc36498183"/>
            <w:bookmarkStart w:id="15" w:name="_Toc45699210"/>
            <w:bookmarkStart w:id="16" w:name="_Toc137056408"/>
            <w:r w:rsidRPr="00B916EC">
              <w:lastRenderedPageBreak/>
              <w:t>9.2.6</w:t>
            </w:r>
            <w:r w:rsidRPr="00B916EC">
              <w:tab/>
            </w:r>
            <w:r>
              <w:t>PUCCH</w:t>
            </w:r>
            <w:r w:rsidRPr="00B916EC">
              <w:t xml:space="preserve"> repetition procedure</w:t>
            </w:r>
            <w:bookmarkEnd w:id="7"/>
            <w:bookmarkEnd w:id="8"/>
            <w:bookmarkEnd w:id="9"/>
            <w:bookmarkEnd w:id="10"/>
            <w:bookmarkEnd w:id="11"/>
            <w:bookmarkEnd w:id="12"/>
            <w:bookmarkEnd w:id="13"/>
            <w:bookmarkEnd w:id="14"/>
            <w:bookmarkEnd w:id="15"/>
            <w:bookmarkEnd w:id="16"/>
          </w:p>
          <w:p w14:paraId="19BEADB6" w14:textId="14ACD3F5" w:rsidR="007479D0" w:rsidRPr="007479D0" w:rsidRDefault="007479D0" w:rsidP="007479D0">
            <w:pPr>
              <w:widowControl w:val="0"/>
              <w:rPr>
                <w:rFonts w:eastAsia="SimSun"/>
                <w:noProof/>
                <w:sz w:val="20"/>
                <w:lang w:eastAsia="zh-CN"/>
              </w:rPr>
            </w:pPr>
            <w:bookmarkStart w:id="17" w:name="_Hlk86776043"/>
            <w:r w:rsidRPr="007479D0">
              <w:rPr>
                <w:rFonts w:eastAsia="SimSun"/>
                <w:sz w:val="20"/>
                <w:lang w:eastAsia="en-US"/>
              </w:rPr>
              <w:t>A UE that does not have dedicated PUCCH resource configuration and indicates a capability to transmit with repetitions a PUCCH with HARQ-ACK information [11, TS 38.321]</w:t>
            </w:r>
            <w:r w:rsidRPr="007479D0">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w:t>
            </w:r>
            <w:r w:rsidRPr="007479D0">
              <w:rPr>
                <w:rFonts w:eastAsia="SimSun"/>
                <w:sz w:val="20"/>
                <w:lang w:val="en-US" w:eastAsia="en-US"/>
              </w:rPr>
              <w:t xml:space="preserve">slots for repetitions of a PUCCH transmission with HARQ-ACK information based on an indication by </w:t>
            </w:r>
            <w:r w:rsidRPr="007479D0">
              <w:rPr>
                <w:rFonts w:eastAsia="SimSun"/>
                <w:i/>
                <w:sz w:val="20"/>
                <w:lang w:eastAsia="zh-CN"/>
              </w:rPr>
              <w:t>numberOfPUCCHforMsg4HARQACK-RepetitionsList</w:t>
            </w:r>
            <w:r w:rsidRPr="007479D0">
              <w:rPr>
                <w:rFonts w:eastAsia="SimSun"/>
                <w:sz w:val="20"/>
                <w:lang w:val="en-US" w:eastAsia="en-US"/>
              </w:rPr>
              <w:t xml:space="preserve">. If </w:t>
            </w:r>
            <w:r w:rsidRPr="007479D0">
              <w:rPr>
                <w:rFonts w:eastAsia="SimSun"/>
                <w:i/>
                <w:sz w:val="20"/>
                <w:lang w:eastAsia="zh-CN"/>
              </w:rPr>
              <w:t>numberOfPUCCHforMsg4HARQACK-RepetitionsList</w:t>
            </w:r>
            <w:r w:rsidRPr="007479D0">
              <w:rPr>
                <w:rFonts w:eastAsia="SimSun"/>
                <w:sz w:val="20"/>
                <w:lang w:val="en-US" w:eastAsia="en-US"/>
              </w:rPr>
              <w:t xml:space="preserve"> provides more than one values</w:t>
            </w:r>
            <w:r w:rsidRPr="007479D0">
              <w:rPr>
                <w:rFonts w:eastAsia="SimSun"/>
                <w:sz w:val="20"/>
                <w:lang w:eastAsia="en-US"/>
              </w:rPr>
              <w:t xml:space="preserve">, </w:t>
            </w:r>
            <w:r w:rsidRPr="007479D0">
              <w:rPr>
                <w:rFonts w:eastAsia="SimSun"/>
                <w:sz w:val="20"/>
                <w:lang w:val="en-US" w:eastAsia="en-US"/>
              </w:rPr>
              <w:t xml:space="preserve">the DAI field in a DCI format 1_0 </w:t>
            </w:r>
            <w:r w:rsidRPr="007479D0">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from the more than one values.</w:t>
            </w:r>
            <w:r w:rsidRPr="007479D0">
              <w:rPr>
                <w:rFonts w:eastAsia="SimSun"/>
                <w:color w:val="FF0000"/>
                <w:sz w:val="20"/>
                <w:lang w:eastAsia="en-US"/>
              </w:rPr>
              <w:t xml:space="preserve"> </w:t>
            </w:r>
            <w:r w:rsidRPr="0080018F">
              <w:rPr>
                <w:rFonts w:eastAsia="SimSun"/>
                <w:color w:val="FF0000"/>
                <w:sz w:val="20"/>
                <w:u w:val="single"/>
                <w:lang w:eastAsia="en-US"/>
              </w:rPr>
              <w:t xml:space="preserve">The number of </w:t>
            </w:r>
            <m:oMath>
              <m:sSubSup>
                <m:sSubSupPr>
                  <m:ctrlPr>
                    <w:rPr>
                      <w:rFonts w:ascii="Cambria Math" w:eastAsia="SimSun" w:hAnsi="Cambria Math"/>
                      <w:color w:val="FF0000"/>
                      <w:sz w:val="20"/>
                      <w:u w:val="single"/>
                      <w:lang w:eastAsia="en-US"/>
                    </w:rPr>
                  </m:ctrlPr>
                </m:sSubSupPr>
                <m:e>
                  <m:r>
                    <w:rPr>
                      <w:rFonts w:ascii="Cambria Math" w:eastAsia="SimSun" w:hAnsi="Cambria Math"/>
                      <w:color w:val="FF0000"/>
                      <w:sz w:val="20"/>
                      <w:u w:val="single"/>
                      <w:lang w:eastAsia="en-US"/>
                    </w:rPr>
                    <m:t>N</m:t>
                  </m:r>
                </m:e>
                <m:sub>
                  <m:r>
                    <m:rPr>
                      <m:nor/>
                    </m:rPr>
                    <w:rPr>
                      <w:rFonts w:eastAsia="SimSun"/>
                      <w:color w:val="FF0000"/>
                      <w:sz w:val="20"/>
                      <w:u w:val="single"/>
                      <w:lang w:eastAsia="en-US"/>
                    </w:rPr>
                    <m:t>PUCCH</m:t>
                  </m:r>
                </m:sub>
                <m:sup>
                  <m:r>
                    <m:rPr>
                      <m:nor/>
                    </m:rPr>
                    <w:rPr>
                      <w:rFonts w:eastAsia="SimSun"/>
                      <w:color w:val="FF0000"/>
                      <w:sz w:val="20"/>
                      <w:u w:val="single"/>
                      <w:lang w:eastAsia="en-US"/>
                    </w:rPr>
                    <m:t>repeat</m:t>
                  </m:r>
                </m:sup>
              </m:sSubSup>
            </m:oMath>
            <w:r w:rsidRPr="0080018F">
              <w:rPr>
                <w:rFonts w:eastAsia="SimSun"/>
                <w:color w:val="FF0000"/>
                <w:sz w:val="20"/>
                <w:u w:val="single"/>
                <w:lang w:eastAsia="en-US"/>
              </w:rPr>
              <w:t xml:space="preserve"> is applied to any PUCCH transmission before dedicated PUCCH resource configuration is provided.</w:t>
            </w:r>
            <w:r>
              <w:rPr>
                <w:rFonts w:eastAsia="SimSun"/>
                <w:sz w:val="20"/>
                <w:lang w:eastAsia="en-US"/>
              </w:rPr>
              <w:t xml:space="preserve"> </w:t>
            </w:r>
            <w:r w:rsidRPr="007479D0">
              <w:rPr>
                <w:rFonts w:eastAsia="SimSun"/>
                <w:sz w:val="20"/>
                <w:lang w:eastAsia="en-US"/>
              </w:rPr>
              <w:t>The UE transmits each repetition of the PUCCH using frequency hopping as described in Clause 9.2.1.</w:t>
            </w:r>
            <w:r w:rsidRPr="007479D0">
              <w:rPr>
                <w:rFonts w:eastAsia="SimSun"/>
                <w:noProof/>
                <w:sz w:val="20"/>
                <w:lang w:eastAsia="zh-CN"/>
              </w:rPr>
              <w:t xml:space="preserve"> </w:t>
            </w:r>
          </w:p>
          <w:p w14:paraId="431AE58D" w14:textId="77777777" w:rsidR="007479D0" w:rsidRPr="007479D0" w:rsidRDefault="007479D0" w:rsidP="007479D0">
            <w:pPr>
              <w:widowControl w:val="0"/>
              <w:rPr>
                <w:rFonts w:eastAsia="SimSun"/>
                <w:noProof/>
                <w:sz w:val="20"/>
                <w:lang w:eastAsia="zh-CN"/>
              </w:rPr>
            </w:pPr>
            <w:r w:rsidRPr="007479D0">
              <w:rPr>
                <w:rFonts w:eastAsia="SimSun"/>
                <w:noProof/>
                <w:sz w:val="20"/>
                <w:lang w:eastAsia="zh-CN"/>
              </w:rPr>
              <w:t xml:space="preserve">In the remaining of this clause, a </w:t>
            </w:r>
            <w:r w:rsidRPr="007479D0">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bookmarkEnd w:id="17"/>
          <w:p w14:paraId="0D390D76" w14:textId="04CDD847" w:rsidR="00CB0109" w:rsidRPr="007479D0" w:rsidRDefault="00E33C95" w:rsidP="007479D0">
            <w:pPr>
              <w:widowControl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6B43F240" w14:textId="0D61E3E0" w:rsidR="00B500EB" w:rsidRDefault="00B500EB" w:rsidP="00F2234A">
      <w:pPr>
        <w:spacing w:beforeLines="50" w:before="120" w:afterLines="50" w:after="120"/>
        <w:rPr>
          <w:sz w:val="22"/>
          <w:szCs w:val="18"/>
          <w:lang w:val="en-US"/>
        </w:rPr>
      </w:pPr>
    </w:p>
    <w:p w14:paraId="7F6FD180" w14:textId="77777777" w:rsidR="0033648A" w:rsidRPr="00F31795" w:rsidRDefault="0033648A" w:rsidP="00F2234A">
      <w:pPr>
        <w:spacing w:beforeLines="50" w:before="120" w:afterLines="50" w:after="120"/>
        <w:rPr>
          <w:sz w:val="22"/>
          <w:szCs w:val="18"/>
          <w:lang w:val="en-US"/>
        </w:rPr>
      </w:pPr>
    </w:p>
    <w:p w14:paraId="1EAFBDDA" w14:textId="22941452" w:rsidR="00F2234A" w:rsidRPr="001D5DDD" w:rsidRDefault="00F2234A" w:rsidP="00F2234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F2234A">
        <w:rPr>
          <w:rFonts w:ascii="Arial" w:eastAsiaTheme="minorEastAsia" w:hAnsi="Arial"/>
          <w:b/>
          <w:bCs/>
          <w:kern w:val="28"/>
          <w:sz w:val="22"/>
          <w:szCs w:val="22"/>
        </w:rPr>
        <w:t>Maintenance on usage of DAI field for dynamic indication</w:t>
      </w:r>
    </w:p>
    <w:tbl>
      <w:tblPr>
        <w:tblStyle w:val="afc"/>
        <w:tblW w:w="0" w:type="auto"/>
        <w:tblLook w:val="04A0" w:firstRow="1" w:lastRow="0" w:firstColumn="1" w:lastColumn="0" w:noHBand="0" w:noVBand="1"/>
      </w:tblPr>
      <w:tblGrid>
        <w:gridCol w:w="9962"/>
      </w:tblGrid>
      <w:tr w:rsidR="00DB3812" w14:paraId="3B6E87A6" w14:textId="77777777" w:rsidTr="00DB3812">
        <w:tc>
          <w:tcPr>
            <w:tcW w:w="9962" w:type="dxa"/>
          </w:tcPr>
          <w:p w14:paraId="2F25C4E2" w14:textId="77777777" w:rsidR="00DB3812" w:rsidRPr="00DB3812" w:rsidRDefault="00DB3812" w:rsidP="00DB3812">
            <w:pPr>
              <w:ind w:left="562" w:hanging="288"/>
              <w:rPr>
                <w:rFonts w:ascii="ＭＳ Ｐゴシック" w:eastAsia="ＭＳ Ｐゴシック" w:hAnsi="ＭＳ Ｐゴシック" w:cs="ＭＳ Ｐゴシック"/>
                <w:szCs w:val="24"/>
                <w:lang w:val="en-US"/>
              </w:rPr>
            </w:pPr>
            <w:r w:rsidRPr="00DB3812">
              <w:rPr>
                <w:rFonts w:eastAsia="SimSun" w:cs="+mn-cs"/>
                <w:color w:val="000000"/>
                <w:kern w:val="24"/>
                <w:sz w:val="20"/>
              </w:rPr>
              <w:t>-</w:t>
            </w:r>
            <w:r w:rsidRPr="00DB3812">
              <w:rPr>
                <w:rFonts w:eastAsia="SimSun" w:cs="+mn-cs"/>
                <w:color w:val="000000"/>
                <w:kern w:val="24"/>
                <w:sz w:val="20"/>
              </w:rPr>
              <w:tab/>
              <w:t>Downlink assignment index – 2 bits</w:t>
            </w:r>
          </w:p>
          <w:p w14:paraId="56FED323" w14:textId="77777777" w:rsidR="00DB3812" w:rsidRPr="00DB3812" w:rsidRDefault="00DB3812" w:rsidP="00DB3812">
            <w:pPr>
              <w:ind w:left="850" w:hanging="288"/>
              <w:rPr>
                <w:rFonts w:ascii="ＭＳ Ｐゴシック" w:eastAsia="ＭＳ Ｐゴシック" w:hAnsi="ＭＳ Ｐゴシック" w:cs="ＭＳ Ｐゴシック"/>
                <w:szCs w:val="24"/>
                <w:lang w:val="en-US"/>
              </w:rPr>
            </w:pPr>
            <w:r w:rsidRPr="00DB3812">
              <w:rPr>
                <w:rFonts w:eastAsia="SimSun" w:cs="+mn-cs"/>
                <w:color w:val="000000"/>
                <w:kern w:val="24"/>
                <w:sz w:val="20"/>
              </w:rPr>
              <w:t>-</w:t>
            </w:r>
            <w:r w:rsidRPr="00DB3812">
              <w:rPr>
                <w:rFonts w:eastAsia="SimSun" w:cs="+mn-cs"/>
                <w:color w:val="000000"/>
                <w:kern w:val="24"/>
                <w:sz w:val="20"/>
              </w:rPr>
              <w:tab/>
              <w:t xml:space="preserve">2 bits indicating the number of repetitions for PUCCH as defined in clause 9.2.6 of [5, TS38.213], if the higher layer parameter </w:t>
            </w:r>
            <w:r w:rsidRPr="00DB3812">
              <w:rPr>
                <w:rFonts w:eastAsia="SimSun" w:cs="+mn-cs"/>
                <w:i/>
                <w:iCs/>
                <w:color w:val="000000"/>
                <w:kern w:val="24"/>
                <w:sz w:val="20"/>
              </w:rPr>
              <w:t>numberOfPUCCHforMsg4HARQACK-RepetitionsList</w:t>
            </w:r>
            <w:r w:rsidRPr="00DB3812">
              <w:rPr>
                <w:rFonts w:eastAsia="SimSun" w:cs="+mn-cs"/>
                <w:color w:val="000000"/>
                <w:kern w:val="24"/>
                <w:sz w:val="20"/>
              </w:rPr>
              <w:t xml:space="preserve"> is configured with at least two </w:t>
            </w:r>
            <w:proofErr w:type="gramStart"/>
            <w:r w:rsidRPr="00DB3812">
              <w:rPr>
                <w:rFonts w:eastAsia="SimSun" w:cs="+mn-cs"/>
                <w:color w:val="000000"/>
                <w:kern w:val="24"/>
                <w:sz w:val="20"/>
              </w:rPr>
              <w:t>values;</w:t>
            </w:r>
            <w:proofErr w:type="gramEnd"/>
          </w:p>
          <w:p w14:paraId="57999ED0" w14:textId="08F6D908" w:rsidR="00DB3812" w:rsidRDefault="00DB3812" w:rsidP="00DB3812">
            <w:pPr>
              <w:spacing w:beforeLines="50" w:before="120" w:afterLines="50" w:after="120"/>
              <w:rPr>
                <w:sz w:val="22"/>
                <w:szCs w:val="18"/>
                <w:lang w:val="en-US"/>
              </w:rPr>
            </w:pPr>
            <w:r w:rsidRPr="00DB3812">
              <w:rPr>
                <w:rFonts w:eastAsia="SimSun" w:cs="+mn-cs"/>
                <w:color w:val="000000"/>
                <w:kern w:val="24"/>
                <w:sz w:val="20"/>
              </w:rPr>
              <w:t>-</w:t>
            </w:r>
            <w:r w:rsidRPr="00DB3812">
              <w:rPr>
                <w:rFonts w:eastAsia="SimSun" w:cs="+mn-cs"/>
                <w:color w:val="000000"/>
                <w:kern w:val="24"/>
                <w:sz w:val="20"/>
              </w:rPr>
              <w:tab/>
              <w:t>otherwise, reserved.</w:t>
            </w:r>
          </w:p>
        </w:tc>
      </w:tr>
    </w:tbl>
    <w:p w14:paraId="2542E59A" w14:textId="06240CC6" w:rsidR="00F2234A" w:rsidRDefault="007479D0" w:rsidP="00F2234A">
      <w:pPr>
        <w:spacing w:beforeLines="50" w:before="120" w:afterLines="50" w:after="120"/>
        <w:rPr>
          <w:sz w:val="22"/>
          <w:szCs w:val="18"/>
          <w:lang w:val="en-US"/>
        </w:rPr>
      </w:pPr>
      <w:r>
        <w:rPr>
          <w:sz w:val="22"/>
          <w:szCs w:val="18"/>
          <w:lang w:val="en-US"/>
        </w:rPr>
        <w:t>For dynamic indication</w:t>
      </w:r>
      <w:r w:rsidR="00DB3812">
        <w:rPr>
          <w:sz w:val="22"/>
          <w:szCs w:val="18"/>
          <w:lang w:val="en-US"/>
        </w:rPr>
        <w:t xml:space="preserve"> specified in TS 38.212 as above</w:t>
      </w:r>
      <w:r>
        <w:rPr>
          <w:sz w:val="22"/>
          <w:szCs w:val="18"/>
          <w:lang w:val="en-US"/>
        </w:rPr>
        <w:t>, it seems that there are two remaining issues.</w:t>
      </w:r>
    </w:p>
    <w:p w14:paraId="24D658F9" w14:textId="6C106888" w:rsidR="007479D0" w:rsidRDefault="007479D0" w:rsidP="007479D0">
      <w:pPr>
        <w:pStyle w:val="afe"/>
        <w:numPr>
          <w:ilvl w:val="0"/>
          <w:numId w:val="29"/>
        </w:numPr>
        <w:spacing w:beforeLines="50" w:before="120" w:afterLines="50" w:after="120"/>
        <w:ind w:leftChars="0"/>
        <w:rPr>
          <w:sz w:val="22"/>
          <w:szCs w:val="18"/>
          <w:lang w:val="en-US"/>
        </w:rPr>
      </w:pPr>
      <w:r>
        <w:rPr>
          <w:rFonts w:hint="eastAsia"/>
          <w:sz w:val="22"/>
          <w:szCs w:val="18"/>
          <w:lang w:val="en-US"/>
        </w:rPr>
        <w:t>H</w:t>
      </w:r>
      <w:r>
        <w:rPr>
          <w:sz w:val="22"/>
          <w:szCs w:val="18"/>
          <w:lang w:val="en-US"/>
        </w:rPr>
        <w:t>ow to use the DAI field</w:t>
      </w:r>
    </w:p>
    <w:p w14:paraId="4C87208B" w14:textId="44238C5F" w:rsidR="000E6D11" w:rsidRPr="000E6D11" w:rsidRDefault="000E6D11" w:rsidP="000E6D11">
      <w:pPr>
        <w:spacing w:beforeLines="50" w:before="120" w:afterLines="50" w:after="120"/>
        <w:rPr>
          <w:sz w:val="22"/>
          <w:szCs w:val="18"/>
          <w:lang w:val="en-US"/>
        </w:rPr>
      </w:pPr>
      <w:r>
        <w:rPr>
          <w:rFonts w:hint="eastAsia"/>
          <w:sz w:val="22"/>
          <w:szCs w:val="18"/>
          <w:lang w:val="en-US"/>
        </w:rPr>
        <w:t>A</w:t>
      </w:r>
      <w:r>
        <w:rPr>
          <w:sz w:val="22"/>
          <w:szCs w:val="18"/>
          <w:lang w:val="en-US"/>
        </w:rPr>
        <w:t>t the last meeting, this issue was discussed, and the proposal below was prepared in FL summary. However, the issue has not been concluded yet; further discussion is necessary.</w:t>
      </w:r>
    </w:p>
    <w:tbl>
      <w:tblPr>
        <w:tblStyle w:val="afc"/>
        <w:tblW w:w="0" w:type="auto"/>
        <w:tblLook w:val="04A0" w:firstRow="1" w:lastRow="0" w:firstColumn="1" w:lastColumn="0" w:noHBand="0" w:noVBand="1"/>
      </w:tblPr>
      <w:tblGrid>
        <w:gridCol w:w="9962"/>
      </w:tblGrid>
      <w:tr w:rsidR="00DB3812" w14:paraId="13BBBE1E" w14:textId="77777777" w:rsidTr="00DB3812">
        <w:tc>
          <w:tcPr>
            <w:tcW w:w="9962" w:type="dxa"/>
          </w:tcPr>
          <w:p w14:paraId="3A2BCBF5" w14:textId="77777777" w:rsidR="00DB3812" w:rsidRPr="00DB3812" w:rsidRDefault="00DB3812" w:rsidP="00DB3812">
            <w:pPr>
              <w:spacing w:after="0"/>
              <w:rPr>
                <w:b/>
                <w:sz w:val="20"/>
                <w:szCs w:val="14"/>
                <w:lang w:eastAsia="zh-CN"/>
              </w:rPr>
            </w:pPr>
            <w:r w:rsidRPr="00DB3812">
              <w:rPr>
                <w:b/>
                <w:sz w:val="20"/>
                <w:szCs w:val="14"/>
                <w:highlight w:val="yellow"/>
                <w:lang w:eastAsia="zh-CN"/>
              </w:rPr>
              <w:t>Proposal 1-2_v0</w:t>
            </w:r>
          </w:p>
          <w:p w14:paraId="3D3C48F3" w14:textId="77777777" w:rsidR="00DB3812" w:rsidRPr="00DB3812" w:rsidRDefault="00DB3812" w:rsidP="00DB3812">
            <w:pPr>
              <w:snapToGrid w:val="0"/>
              <w:spacing w:after="0"/>
              <w:rPr>
                <w:rFonts w:eastAsia="Batang"/>
                <w:sz w:val="20"/>
                <w:szCs w:val="16"/>
                <w:lang w:val="en-US"/>
              </w:rPr>
            </w:pPr>
            <w:r w:rsidRPr="00DB3812">
              <w:rPr>
                <w:rFonts w:eastAsia="Batang"/>
                <w:sz w:val="20"/>
                <w:szCs w:val="16"/>
                <w:lang w:val="en-US"/>
              </w:rPr>
              <w:t xml:space="preserve">With respect to dynamic indication of PUCCH repetition factor by using </w:t>
            </w:r>
            <w:r w:rsidRPr="00DB3812">
              <w:rPr>
                <w:rFonts w:ascii="Times" w:eastAsia="DengXian" w:hAnsi="Times"/>
                <w:sz w:val="20"/>
                <w:szCs w:val="16"/>
                <w:lang w:val="en-US" w:eastAsia="en-US"/>
              </w:rPr>
              <w:t>DAI field in DCI format 1_0 with CRC scrambled by TC-RNTI</w:t>
            </w:r>
            <w:r w:rsidRPr="00DB3812">
              <w:rPr>
                <w:rFonts w:eastAsia="Batang"/>
                <w:sz w:val="20"/>
                <w:szCs w:val="16"/>
                <w:lang w:val="en-US"/>
              </w:rPr>
              <w:t>, one option is down-selected from the following options:</w:t>
            </w:r>
          </w:p>
          <w:p w14:paraId="4CC76F0A" w14:textId="77777777" w:rsidR="00DB3812" w:rsidRPr="00DB3812" w:rsidRDefault="00DB3812" w:rsidP="00DB3812">
            <w:pPr>
              <w:numPr>
                <w:ilvl w:val="0"/>
                <w:numId w:val="15"/>
              </w:numPr>
              <w:snapToGrid w:val="0"/>
              <w:spacing w:after="0"/>
              <w:rPr>
                <w:rFonts w:eastAsia="Batang"/>
                <w:sz w:val="20"/>
                <w:szCs w:val="16"/>
                <w:lang w:val="en-US"/>
              </w:rPr>
            </w:pPr>
            <w:r w:rsidRPr="00DB3812">
              <w:rPr>
                <w:rFonts w:eastAsiaTheme="minorEastAsia" w:hint="eastAsia"/>
                <w:sz w:val="20"/>
                <w:szCs w:val="16"/>
                <w:lang w:val="en-US"/>
              </w:rPr>
              <w:t>O</w:t>
            </w:r>
            <w:r w:rsidRPr="00DB3812">
              <w:rPr>
                <w:rFonts w:eastAsiaTheme="minorEastAsia"/>
                <w:sz w:val="20"/>
                <w:szCs w:val="16"/>
                <w:lang w:val="en-US"/>
              </w:rPr>
              <w:t>ption 1: 2 bits are used regardless of the number of configured repetition factors</w:t>
            </w:r>
          </w:p>
          <w:p w14:paraId="19FBA787" w14:textId="77777777" w:rsidR="00DB3812" w:rsidRPr="00DB3812" w:rsidRDefault="00DB3812" w:rsidP="00DB3812">
            <w:pPr>
              <w:numPr>
                <w:ilvl w:val="1"/>
                <w:numId w:val="15"/>
              </w:numPr>
              <w:snapToGrid w:val="0"/>
              <w:spacing w:after="0"/>
              <w:rPr>
                <w:rFonts w:eastAsia="Batang"/>
                <w:sz w:val="20"/>
                <w:szCs w:val="16"/>
                <w:lang w:val="en-US"/>
              </w:rPr>
            </w:pPr>
            <w:r w:rsidRPr="00DB3812">
              <w:rPr>
                <w:rFonts w:eastAsiaTheme="minorEastAsia" w:hint="eastAsia"/>
                <w:sz w:val="20"/>
                <w:szCs w:val="16"/>
                <w:lang w:val="en-US"/>
              </w:rPr>
              <w:t>O</w:t>
            </w:r>
            <w:r w:rsidRPr="00DB3812">
              <w:rPr>
                <w:rFonts w:eastAsiaTheme="minorEastAsia"/>
                <w:sz w:val="20"/>
                <w:szCs w:val="16"/>
                <w:lang w:val="en-US"/>
              </w:rPr>
              <w:t>ption 1a: Repetition factors {1, 2, 4, 8} are mapped to ‘00’, ’01’, ‘10’, ‘11’ of 2 bits DAI field, respectively. Codepoint(s) corresponding to unconfigured repetition factor(s) is(are) not used.</w:t>
            </w:r>
          </w:p>
          <w:p w14:paraId="6656B82A" w14:textId="77777777" w:rsidR="00DB3812" w:rsidRPr="00DB3812" w:rsidRDefault="00DB3812" w:rsidP="00DB3812">
            <w:pPr>
              <w:numPr>
                <w:ilvl w:val="1"/>
                <w:numId w:val="15"/>
              </w:numPr>
              <w:snapToGrid w:val="0"/>
              <w:spacing w:after="0"/>
              <w:rPr>
                <w:rFonts w:eastAsia="Batang"/>
                <w:sz w:val="20"/>
                <w:szCs w:val="16"/>
                <w:lang w:val="en-US"/>
              </w:rPr>
            </w:pPr>
            <w:r w:rsidRPr="00DB3812">
              <w:rPr>
                <w:rFonts w:eastAsiaTheme="minorEastAsia" w:hint="eastAsia"/>
                <w:sz w:val="20"/>
                <w:szCs w:val="16"/>
                <w:lang w:val="en-US"/>
              </w:rPr>
              <w:t>O</w:t>
            </w:r>
            <w:r w:rsidRPr="00DB3812">
              <w:rPr>
                <w:rFonts w:eastAsiaTheme="minorEastAsia"/>
                <w:sz w:val="20"/>
                <w:szCs w:val="16"/>
                <w:lang w:val="en-US"/>
              </w:rPr>
              <w:t>ption 1b: the 1</w:t>
            </w:r>
            <w:r w:rsidRPr="00DB3812">
              <w:rPr>
                <w:rFonts w:eastAsiaTheme="minorEastAsia"/>
                <w:sz w:val="20"/>
                <w:szCs w:val="16"/>
                <w:vertAlign w:val="superscript"/>
                <w:lang w:val="en-US"/>
              </w:rPr>
              <w:t>st</w:t>
            </w:r>
            <w:r w:rsidRPr="00DB3812">
              <w:rPr>
                <w:rFonts w:eastAsiaTheme="minorEastAsia"/>
                <w:sz w:val="20"/>
                <w:szCs w:val="16"/>
                <w:lang w:val="en-US"/>
              </w:rPr>
              <w:t>/2</w:t>
            </w:r>
            <w:r w:rsidRPr="00DB3812">
              <w:rPr>
                <w:rFonts w:eastAsiaTheme="minorEastAsia"/>
                <w:sz w:val="20"/>
                <w:szCs w:val="16"/>
                <w:vertAlign w:val="superscript"/>
                <w:lang w:val="en-US"/>
              </w:rPr>
              <w:t>nd</w:t>
            </w:r>
            <w:r w:rsidRPr="00DB3812">
              <w:rPr>
                <w:rFonts w:eastAsiaTheme="minorEastAsia"/>
                <w:sz w:val="20"/>
                <w:szCs w:val="16"/>
                <w:lang w:val="en-US"/>
              </w:rPr>
              <w:t>/3</w:t>
            </w:r>
            <w:r w:rsidRPr="00DB3812">
              <w:rPr>
                <w:rFonts w:eastAsiaTheme="minorEastAsia"/>
                <w:sz w:val="20"/>
                <w:szCs w:val="16"/>
                <w:vertAlign w:val="superscript"/>
                <w:lang w:val="en-US"/>
              </w:rPr>
              <w:t>rd</w:t>
            </w:r>
            <w:r w:rsidRPr="00DB3812">
              <w:rPr>
                <w:rFonts w:eastAsiaTheme="minorEastAsia"/>
                <w:sz w:val="20"/>
                <w:szCs w:val="16"/>
                <w:lang w:val="en-US"/>
              </w:rPr>
              <w:t>/4</w:t>
            </w:r>
            <w:r w:rsidRPr="00DB3812">
              <w:rPr>
                <w:rFonts w:eastAsiaTheme="minorEastAsia"/>
                <w:sz w:val="20"/>
                <w:szCs w:val="16"/>
                <w:vertAlign w:val="superscript"/>
                <w:lang w:val="en-US"/>
              </w:rPr>
              <w:t>th</w:t>
            </w:r>
            <w:r w:rsidRPr="00DB3812">
              <w:rPr>
                <w:rFonts w:eastAsiaTheme="minorEastAsia"/>
                <w:sz w:val="20"/>
                <w:szCs w:val="16"/>
                <w:lang w:val="en-US"/>
              </w:rPr>
              <w:t xml:space="preserve"> configured repetition factors are mapped to ‘00’, ’01’, ‘10’, ‘11’ of 2 bits DAI field, respectively. When the 3</w:t>
            </w:r>
            <w:r w:rsidRPr="00DB3812">
              <w:rPr>
                <w:rFonts w:eastAsiaTheme="minorEastAsia"/>
                <w:sz w:val="20"/>
                <w:szCs w:val="16"/>
                <w:vertAlign w:val="superscript"/>
                <w:lang w:val="en-US"/>
              </w:rPr>
              <w:t>rd</w:t>
            </w:r>
            <w:r w:rsidRPr="00DB3812">
              <w:rPr>
                <w:rFonts w:eastAsiaTheme="minorEastAsia"/>
                <w:sz w:val="20"/>
                <w:szCs w:val="16"/>
                <w:lang w:val="en-US"/>
              </w:rPr>
              <w:t xml:space="preserve"> and/or the 4</w:t>
            </w:r>
            <w:r w:rsidRPr="00DB3812">
              <w:rPr>
                <w:rFonts w:eastAsiaTheme="minorEastAsia"/>
                <w:sz w:val="20"/>
                <w:szCs w:val="16"/>
                <w:vertAlign w:val="superscript"/>
                <w:lang w:val="en-US"/>
              </w:rPr>
              <w:t>th</w:t>
            </w:r>
            <w:r w:rsidRPr="00DB3812">
              <w:rPr>
                <w:rFonts w:eastAsiaTheme="minorEastAsia"/>
                <w:sz w:val="20"/>
                <w:szCs w:val="16"/>
                <w:lang w:val="en-US"/>
              </w:rPr>
              <w:t xml:space="preserve"> repetition factors is/are not configured, the corresponding codepoint(s) (i.e., ‘10’ and/or ‘11’) is(are) not used.</w:t>
            </w:r>
          </w:p>
          <w:p w14:paraId="27E40019" w14:textId="77777777" w:rsidR="00DB3812" w:rsidRPr="00DB3812" w:rsidRDefault="00DB3812" w:rsidP="00DB3812">
            <w:pPr>
              <w:numPr>
                <w:ilvl w:val="0"/>
                <w:numId w:val="15"/>
              </w:numPr>
              <w:snapToGrid w:val="0"/>
              <w:spacing w:after="0"/>
              <w:rPr>
                <w:rFonts w:eastAsiaTheme="minorEastAsia"/>
                <w:sz w:val="20"/>
                <w:szCs w:val="16"/>
                <w:lang w:val="en-US"/>
              </w:rPr>
            </w:pPr>
            <w:r w:rsidRPr="00DB3812">
              <w:rPr>
                <w:rFonts w:eastAsiaTheme="minorEastAsia" w:hint="eastAsia"/>
                <w:sz w:val="20"/>
                <w:szCs w:val="16"/>
                <w:lang w:val="en-US"/>
              </w:rPr>
              <w:t>O</w:t>
            </w:r>
            <w:r w:rsidRPr="00DB3812">
              <w:rPr>
                <w:rFonts w:eastAsiaTheme="minorEastAsia"/>
                <w:sz w:val="20"/>
                <w:szCs w:val="16"/>
                <w:lang w:val="en-US"/>
              </w:rPr>
              <w:t>ption 2: 1 bit or 2 bits are used based on the number of configured repetition factors</w:t>
            </w:r>
          </w:p>
          <w:p w14:paraId="70E47494" w14:textId="77777777" w:rsidR="00DB3812" w:rsidRPr="00DB3812" w:rsidRDefault="00DB3812" w:rsidP="00DB3812">
            <w:pPr>
              <w:numPr>
                <w:ilvl w:val="1"/>
                <w:numId w:val="15"/>
              </w:numPr>
              <w:snapToGrid w:val="0"/>
              <w:spacing w:after="0"/>
              <w:rPr>
                <w:rFonts w:eastAsiaTheme="minorEastAsia"/>
                <w:sz w:val="20"/>
                <w:szCs w:val="16"/>
                <w:lang w:val="en-US"/>
              </w:rPr>
            </w:pPr>
            <w:r w:rsidRPr="00DB3812">
              <w:rPr>
                <w:rFonts w:eastAsiaTheme="minorEastAsia" w:hint="eastAsia"/>
                <w:sz w:val="20"/>
                <w:szCs w:val="16"/>
                <w:lang w:val="en-US"/>
              </w:rPr>
              <w:t>I</w:t>
            </w:r>
            <w:r w:rsidRPr="00DB3812">
              <w:rPr>
                <w:rFonts w:eastAsiaTheme="minorEastAsia"/>
                <w:sz w:val="20"/>
                <w:szCs w:val="16"/>
                <w:lang w:val="en-US"/>
              </w:rPr>
              <w:t>f 2 repetition factors are configured, the 1</w:t>
            </w:r>
            <w:r w:rsidRPr="00DB3812">
              <w:rPr>
                <w:rFonts w:eastAsiaTheme="minorEastAsia"/>
                <w:sz w:val="20"/>
                <w:szCs w:val="16"/>
                <w:vertAlign w:val="superscript"/>
                <w:lang w:val="en-US"/>
              </w:rPr>
              <w:t>st</w:t>
            </w:r>
            <w:r w:rsidRPr="00DB3812">
              <w:rPr>
                <w:rFonts w:eastAsiaTheme="minorEastAsia"/>
                <w:sz w:val="20"/>
                <w:szCs w:val="16"/>
                <w:lang w:val="en-US"/>
              </w:rPr>
              <w:t>/2</w:t>
            </w:r>
            <w:r w:rsidRPr="00DB3812">
              <w:rPr>
                <w:rFonts w:eastAsiaTheme="minorEastAsia"/>
                <w:sz w:val="20"/>
                <w:szCs w:val="16"/>
                <w:vertAlign w:val="superscript"/>
                <w:lang w:val="en-US"/>
              </w:rPr>
              <w:t>nd</w:t>
            </w:r>
            <w:r w:rsidRPr="00DB3812">
              <w:rPr>
                <w:rFonts w:eastAsiaTheme="minorEastAsia"/>
                <w:sz w:val="20"/>
                <w:szCs w:val="16"/>
                <w:lang w:val="en-US"/>
              </w:rPr>
              <w:t xml:space="preserve"> configured repetition factors are mapped to ‘0’, ’1’ of </w:t>
            </w:r>
            <w:proofErr w:type="gramStart"/>
            <w:r w:rsidRPr="00DB3812">
              <w:rPr>
                <w:rFonts w:eastAsiaTheme="minorEastAsia"/>
                <w:sz w:val="20"/>
                <w:szCs w:val="16"/>
                <w:lang w:val="en-US"/>
              </w:rPr>
              <w:t>1 bit</w:t>
            </w:r>
            <w:proofErr w:type="gramEnd"/>
            <w:r w:rsidRPr="00DB3812">
              <w:rPr>
                <w:rFonts w:eastAsiaTheme="minorEastAsia"/>
                <w:sz w:val="20"/>
                <w:szCs w:val="16"/>
                <w:lang w:val="en-US"/>
              </w:rPr>
              <w:t xml:space="preserve"> LSB of 2 bits DAI field, respectively. The remaining one bit is reserved.</w:t>
            </w:r>
          </w:p>
          <w:p w14:paraId="485C3074" w14:textId="6C12DAD9" w:rsidR="00DB3812" w:rsidRPr="000E6D11" w:rsidRDefault="00DB3812" w:rsidP="00DB3812">
            <w:pPr>
              <w:numPr>
                <w:ilvl w:val="1"/>
                <w:numId w:val="15"/>
              </w:numPr>
              <w:snapToGrid w:val="0"/>
              <w:spacing w:after="0"/>
              <w:rPr>
                <w:rFonts w:eastAsiaTheme="minorEastAsia"/>
                <w:sz w:val="20"/>
                <w:szCs w:val="16"/>
                <w:lang w:val="en-US"/>
              </w:rPr>
            </w:pPr>
            <w:r w:rsidRPr="00DB3812">
              <w:rPr>
                <w:rFonts w:eastAsiaTheme="minorEastAsia" w:hint="eastAsia"/>
                <w:sz w:val="20"/>
                <w:szCs w:val="16"/>
                <w:lang w:val="en-US"/>
              </w:rPr>
              <w:t>I</w:t>
            </w:r>
            <w:r w:rsidRPr="00DB3812">
              <w:rPr>
                <w:rFonts w:eastAsiaTheme="minorEastAsia"/>
                <w:sz w:val="20"/>
                <w:szCs w:val="16"/>
                <w:lang w:val="en-US"/>
              </w:rPr>
              <w:t>f 3 or 4 repetition factors are configured, the 1</w:t>
            </w:r>
            <w:r w:rsidRPr="00DB3812">
              <w:rPr>
                <w:rFonts w:eastAsiaTheme="minorEastAsia"/>
                <w:sz w:val="20"/>
                <w:szCs w:val="16"/>
                <w:vertAlign w:val="superscript"/>
                <w:lang w:val="en-US"/>
              </w:rPr>
              <w:t>st</w:t>
            </w:r>
            <w:r w:rsidRPr="00DB3812">
              <w:rPr>
                <w:rFonts w:eastAsiaTheme="minorEastAsia"/>
                <w:sz w:val="20"/>
                <w:szCs w:val="16"/>
                <w:lang w:val="en-US"/>
              </w:rPr>
              <w:t>/2</w:t>
            </w:r>
            <w:r w:rsidRPr="00DB3812">
              <w:rPr>
                <w:rFonts w:eastAsiaTheme="minorEastAsia"/>
                <w:sz w:val="20"/>
                <w:szCs w:val="16"/>
                <w:vertAlign w:val="superscript"/>
                <w:lang w:val="en-US"/>
              </w:rPr>
              <w:t>nd</w:t>
            </w:r>
            <w:r w:rsidRPr="00DB3812">
              <w:rPr>
                <w:rFonts w:eastAsiaTheme="minorEastAsia"/>
                <w:sz w:val="20"/>
                <w:szCs w:val="16"/>
                <w:lang w:val="en-US"/>
              </w:rPr>
              <w:t>/3</w:t>
            </w:r>
            <w:r w:rsidRPr="00DB3812">
              <w:rPr>
                <w:rFonts w:eastAsiaTheme="minorEastAsia"/>
                <w:sz w:val="20"/>
                <w:szCs w:val="16"/>
                <w:vertAlign w:val="superscript"/>
                <w:lang w:val="en-US"/>
              </w:rPr>
              <w:t>rd</w:t>
            </w:r>
            <w:r w:rsidRPr="00DB3812">
              <w:rPr>
                <w:rFonts w:eastAsiaTheme="minorEastAsia"/>
                <w:sz w:val="20"/>
                <w:szCs w:val="16"/>
                <w:lang w:val="en-US"/>
              </w:rPr>
              <w:t>/4</w:t>
            </w:r>
            <w:r w:rsidRPr="00DB3812">
              <w:rPr>
                <w:rFonts w:eastAsiaTheme="minorEastAsia"/>
                <w:sz w:val="20"/>
                <w:szCs w:val="16"/>
                <w:vertAlign w:val="superscript"/>
                <w:lang w:val="en-US"/>
              </w:rPr>
              <w:t>th</w:t>
            </w:r>
            <w:r w:rsidRPr="00DB3812">
              <w:rPr>
                <w:rFonts w:eastAsiaTheme="minorEastAsia"/>
                <w:sz w:val="20"/>
                <w:szCs w:val="16"/>
                <w:lang w:val="en-US"/>
              </w:rPr>
              <w:t xml:space="preserve"> configured repetition factors are mapped to ‘00’, ’01’, ‘10’, ‘11’ of 2 bits DAI field, respectively. When the 4</w:t>
            </w:r>
            <w:r w:rsidRPr="00DB3812">
              <w:rPr>
                <w:rFonts w:eastAsiaTheme="minorEastAsia"/>
                <w:sz w:val="20"/>
                <w:szCs w:val="16"/>
                <w:vertAlign w:val="superscript"/>
                <w:lang w:val="en-US"/>
              </w:rPr>
              <w:t>th</w:t>
            </w:r>
            <w:r w:rsidRPr="00DB3812">
              <w:rPr>
                <w:rFonts w:eastAsiaTheme="minorEastAsia"/>
                <w:sz w:val="20"/>
                <w:szCs w:val="16"/>
                <w:lang w:val="en-US"/>
              </w:rPr>
              <w:t xml:space="preserve"> repetition factor is not configured, the corresponding codepoint (i.e., ‘11’) is not used.</w:t>
            </w:r>
          </w:p>
        </w:tc>
      </w:tr>
    </w:tbl>
    <w:p w14:paraId="4BCED8C3" w14:textId="7A1B26D4" w:rsidR="00F2234A" w:rsidRDefault="000E6D11" w:rsidP="00F2234A">
      <w:pPr>
        <w:spacing w:beforeLines="50" w:before="120" w:afterLines="50" w:after="120"/>
        <w:rPr>
          <w:sz w:val="22"/>
          <w:szCs w:val="18"/>
          <w:lang w:val="en-US"/>
        </w:rPr>
      </w:pPr>
      <w:r>
        <w:rPr>
          <w:sz w:val="22"/>
          <w:szCs w:val="18"/>
          <w:lang w:val="en-US"/>
        </w:rPr>
        <w:t>Firstly, we think that the above proposal covers solution possibilities for the issue</w:t>
      </w:r>
      <w:r w:rsidR="00C46804">
        <w:rPr>
          <w:sz w:val="22"/>
          <w:szCs w:val="18"/>
          <w:lang w:val="en-US"/>
        </w:rPr>
        <w:t xml:space="preserve"> sufficiently</w:t>
      </w:r>
      <w:r>
        <w:rPr>
          <w:sz w:val="22"/>
          <w:szCs w:val="18"/>
          <w:lang w:val="en-US"/>
        </w:rPr>
        <w:t xml:space="preserve">. No additional option would be necessary. Then for down-selection, our feeling is that any option can work. There is no/little difference on what can be achieved. In this case, we can consider legacy spec. Option 1b seems to be OK and the best, which is aligned with Msg3 repetition indication introduced in R17 where 2 MSB bits are always prepared when </w:t>
      </w:r>
      <w:r w:rsidRPr="000E6D11">
        <w:rPr>
          <w:i/>
          <w:iCs/>
          <w:sz w:val="22"/>
          <w:szCs w:val="18"/>
        </w:rPr>
        <w:t>numberOfMsg3-RepetitionsList</w:t>
      </w:r>
      <w:r w:rsidRPr="000E6D11">
        <w:rPr>
          <w:sz w:val="22"/>
          <w:szCs w:val="18"/>
        </w:rPr>
        <w:t xml:space="preserve"> is configured</w:t>
      </w:r>
      <w:r>
        <w:rPr>
          <w:sz w:val="22"/>
          <w:szCs w:val="18"/>
        </w:rPr>
        <w:t xml:space="preserve">. One note is that if majority prefer another one, we are also fine with that. </w:t>
      </w:r>
    </w:p>
    <w:p w14:paraId="272FE18D" w14:textId="79DB074A" w:rsidR="007479D0" w:rsidRDefault="007479D0" w:rsidP="00F2234A">
      <w:pPr>
        <w:spacing w:beforeLines="50" w:before="120" w:afterLines="50" w:after="120"/>
        <w:rPr>
          <w:sz w:val="22"/>
          <w:szCs w:val="18"/>
          <w:lang w:val="en-US"/>
        </w:rPr>
      </w:pPr>
    </w:p>
    <w:p w14:paraId="614FC70F" w14:textId="4CBAA9C5" w:rsidR="0080018F" w:rsidRPr="00C62EC3" w:rsidRDefault="0080018F" w:rsidP="0080018F">
      <w:pPr>
        <w:spacing w:before="50" w:afterLines="50" w:after="120"/>
        <w:rPr>
          <w:rFonts w:eastAsiaTheme="minorEastAsia"/>
          <w:b/>
          <w:sz w:val="22"/>
          <w:u w:val="single"/>
          <w:lang w:val="en-US"/>
        </w:rPr>
      </w:pPr>
      <w:r w:rsidRPr="00C62EC3">
        <w:rPr>
          <w:rFonts w:eastAsiaTheme="minorEastAsia"/>
          <w:b/>
          <w:sz w:val="22"/>
          <w:u w:val="single"/>
          <w:lang w:val="en-US"/>
        </w:rPr>
        <w:lastRenderedPageBreak/>
        <w:t xml:space="preserve">Proposal </w:t>
      </w:r>
      <w:r>
        <w:rPr>
          <w:rFonts w:eastAsiaTheme="minorEastAsia"/>
          <w:b/>
          <w:sz w:val="22"/>
          <w:u w:val="single"/>
          <w:lang w:val="en-US"/>
        </w:rPr>
        <w:t>2</w:t>
      </w:r>
      <w:r w:rsidRPr="00C62EC3">
        <w:rPr>
          <w:rFonts w:eastAsiaTheme="minorEastAsia"/>
          <w:b/>
          <w:sz w:val="22"/>
          <w:u w:val="single"/>
          <w:lang w:val="en-US"/>
        </w:rPr>
        <w:t>:</w:t>
      </w:r>
    </w:p>
    <w:p w14:paraId="4C94693C" w14:textId="77777777" w:rsidR="0080018F" w:rsidRPr="00C62EC3" w:rsidRDefault="0080018F" w:rsidP="0080018F">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Style w:val="afc"/>
        <w:tblW w:w="0" w:type="auto"/>
        <w:tblLook w:val="04A0" w:firstRow="1" w:lastRow="0" w:firstColumn="1" w:lastColumn="0" w:noHBand="0" w:noVBand="1"/>
      </w:tblPr>
      <w:tblGrid>
        <w:gridCol w:w="9962"/>
      </w:tblGrid>
      <w:tr w:rsidR="0080018F" w:rsidRPr="00C62EC3" w14:paraId="4952CF3A" w14:textId="77777777" w:rsidTr="005433CA">
        <w:tc>
          <w:tcPr>
            <w:tcW w:w="9962" w:type="dxa"/>
          </w:tcPr>
          <w:p w14:paraId="7495F404" w14:textId="77777777" w:rsidR="0080018F" w:rsidRPr="00B916EC" w:rsidRDefault="0080018F" w:rsidP="005433CA">
            <w:pPr>
              <w:pStyle w:val="3"/>
              <w:keepNext w:val="0"/>
              <w:widowControl w:val="0"/>
              <w:outlineLvl w:val="2"/>
            </w:pPr>
            <w:r w:rsidRPr="00B916EC">
              <w:t>9.2.6</w:t>
            </w:r>
            <w:r w:rsidRPr="00B916EC">
              <w:tab/>
            </w:r>
            <w:r>
              <w:t>PUCCH</w:t>
            </w:r>
            <w:r w:rsidRPr="00B916EC">
              <w:t xml:space="preserve"> repetition procedure</w:t>
            </w:r>
          </w:p>
          <w:p w14:paraId="37BF39C3" w14:textId="07680882" w:rsidR="0080018F" w:rsidRDefault="0080018F" w:rsidP="005433CA">
            <w:pPr>
              <w:widowControl w:val="0"/>
              <w:rPr>
                <w:rFonts w:eastAsia="SimSun"/>
                <w:noProof/>
                <w:sz w:val="20"/>
                <w:lang w:eastAsia="zh-CN"/>
              </w:rPr>
            </w:pPr>
            <w:r w:rsidRPr="007479D0">
              <w:rPr>
                <w:rFonts w:eastAsia="SimSun"/>
                <w:sz w:val="20"/>
                <w:lang w:eastAsia="en-US"/>
              </w:rPr>
              <w:t>A UE that does not have dedicated PUCCH resource configuration and indicates a capability to transmit with repetitions a PUCCH with HARQ-ACK information [11, TS 38.321]</w:t>
            </w:r>
            <w:r w:rsidRPr="007479D0">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w:t>
            </w:r>
            <w:r w:rsidRPr="007479D0">
              <w:rPr>
                <w:rFonts w:eastAsia="SimSun"/>
                <w:sz w:val="20"/>
                <w:lang w:val="en-US" w:eastAsia="en-US"/>
              </w:rPr>
              <w:t xml:space="preserve">slots for repetitions of a PUCCH transmission with HARQ-ACK information based on an indication by </w:t>
            </w:r>
            <w:r w:rsidRPr="007479D0">
              <w:rPr>
                <w:rFonts w:eastAsia="SimSun"/>
                <w:i/>
                <w:sz w:val="20"/>
                <w:lang w:eastAsia="zh-CN"/>
              </w:rPr>
              <w:t>numberOfPUCCHforMsg4HARQACK-RepetitionsList</w:t>
            </w:r>
            <w:r w:rsidRPr="007479D0">
              <w:rPr>
                <w:rFonts w:eastAsia="SimSun"/>
                <w:sz w:val="20"/>
                <w:lang w:val="en-US" w:eastAsia="en-US"/>
              </w:rPr>
              <w:t xml:space="preserve">. If </w:t>
            </w:r>
            <w:r w:rsidRPr="007479D0">
              <w:rPr>
                <w:rFonts w:eastAsia="SimSun"/>
                <w:i/>
                <w:sz w:val="20"/>
                <w:lang w:eastAsia="zh-CN"/>
              </w:rPr>
              <w:t>numberOfPUCCHforMsg4HARQACK-RepetitionsList</w:t>
            </w:r>
            <w:r w:rsidRPr="007479D0">
              <w:rPr>
                <w:rFonts w:eastAsia="SimSun"/>
                <w:sz w:val="20"/>
                <w:lang w:val="en-US" w:eastAsia="en-US"/>
              </w:rPr>
              <w:t xml:space="preserve"> provides more than one values</w:t>
            </w:r>
            <w:r w:rsidRPr="007479D0">
              <w:rPr>
                <w:rFonts w:eastAsia="SimSun"/>
                <w:sz w:val="20"/>
                <w:lang w:eastAsia="en-US"/>
              </w:rPr>
              <w:t xml:space="preserve">, </w:t>
            </w:r>
            <w:r w:rsidRPr="007479D0">
              <w:rPr>
                <w:rFonts w:eastAsia="SimSun"/>
                <w:sz w:val="20"/>
                <w:lang w:val="en-US" w:eastAsia="en-US"/>
              </w:rPr>
              <w:t xml:space="preserve">the DAI field in a DCI format 1_0 </w:t>
            </w:r>
            <w:r w:rsidRPr="007479D0">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from the more than one values</w:t>
            </w:r>
            <w:r>
              <w:rPr>
                <w:rFonts w:eastAsia="SimSun"/>
                <w:sz w:val="20"/>
                <w:lang w:eastAsia="en-US"/>
              </w:rPr>
              <w:t xml:space="preserve"> </w:t>
            </w:r>
            <w:r w:rsidRPr="0080018F">
              <w:rPr>
                <w:rFonts w:eastAsia="SimSun"/>
                <w:color w:val="FF0000"/>
                <w:sz w:val="20"/>
                <w:u w:val="single"/>
                <w:lang w:eastAsia="en-US"/>
              </w:rPr>
              <w:t>according to Table 9.2.6-1</w:t>
            </w:r>
            <w:r w:rsidRPr="007479D0">
              <w:rPr>
                <w:rFonts w:eastAsia="SimSun"/>
                <w:sz w:val="20"/>
                <w:lang w:eastAsia="en-US"/>
              </w:rPr>
              <w:t>.</w:t>
            </w:r>
            <w:r w:rsidRPr="007479D0">
              <w:rPr>
                <w:rFonts w:eastAsia="SimSun"/>
                <w:color w:val="FF0000"/>
                <w:sz w:val="20"/>
                <w:lang w:eastAsia="en-US"/>
              </w:rPr>
              <w:t xml:space="preserve"> </w:t>
            </w:r>
            <w:r w:rsidRPr="007479D0">
              <w:rPr>
                <w:rFonts w:eastAsia="SimSun"/>
                <w:sz w:val="20"/>
                <w:lang w:eastAsia="en-US"/>
              </w:rPr>
              <w:t>The UE transmits each repetition of the PUCCH using frequency hopping as described in Clause 9.2.1.</w:t>
            </w:r>
            <w:r w:rsidRPr="007479D0">
              <w:rPr>
                <w:rFonts w:eastAsia="SimSun"/>
                <w:noProof/>
                <w:sz w:val="20"/>
                <w:lang w:eastAsia="zh-CN"/>
              </w:rPr>
              <w:t xml:space="preserve"> </w:t>
            </w:r>
          </w:p>
          <w:p w14:paraId="1AF79DD7" w14:textId="6E7AD0E7" w:rsidR="0080018F" w:rsidRPr="0080018F" w:rsidRDefault="0080018F" w:rsidP="0080018F">
            <w:pPr>
              <w:widowControl w:val="0"/>
              <w:jc w:val="center"/>
              <w:rPr>
                <w:rFonts w:eastAsia="SimSun"/>
                <w:noProof/>
                <w:color w:val="FF0000"/>
                <w:sz w:val="20"/>
                <w:u w:val="single"/>
                <w:lang w:val="en-US" w:eastAsia="zh-CN"/>
              </w:rPr>
            </w:pPr>
            <w:r w:rsidRPr="0080018F">
              <w:rPr>
                <w:rFonts w:eastAsia="SimSun"/>
                <w:b/>
                <w:bCs/>
                <w:noProof/>
                <w:color w:val="FF0000"/>
                <w:sz w:val="20"/>
                <w:u w:val="single"/>
                <w:lang w:val="x-none" w:eastAsia="zh-CN"/>
              </w:rPr>
              <w:t>Table 9.2.6-1: Number of repetition</w:t>
            </w:r>
            <w:r w:rsidRPr="0080018F">
              <w:rPr>
                <w:rFonts w:eastAsia="SimSun"/>
                <w:b/>
                <w:bCs/>
                <w:noProof/>
                <w:color w:val="FF0000"/>
                <w:sz w:val="20"/>
                <w:u w:val="single"/>
                <w:lang w:val="en-US" w:eastAsia="zh-CN"/>
              </w:rPr>
              <w:t xml:space="preserve"> </w:t>
            </w:r>
            <m:oMath>
              <m:sSubSup>
                <m:sSubSupPr>
                  <m:ctrlPr>
                    <w:rPr>
                      <w:rFonts w:ascii="Cambria Math" w:eastAsia="SimSun" w:hAnsi="Cambria Math"/>
                      <w:b/>
                      <w:bCs/>
                      <w:i/>
                      <w:iCs/>
                      <w:noProof/>
                      <w:color w:val="FF0000"/>
                      <w:sz w:val="20"/>
                      <w:u w:val="single"/>
                      <w:lang w:val="en-US" w:eastAsia="zh-CN"/>
                    </w:rPr>
                  </m:ctrlPr>
                </m:sSubSupPr>
                <m:e>
                  <m:r>
                    <m:rPr>
                      <m:sty m:val="bi"/>
                    </m:rPr>
                    <w:rPr>
                      <w:rFonts w:ascii="Cambria Math" w:eastAsia="SimSun" w:hAnsi="Cambria Math"/>
                      <w:noProof/>
                      <w:color w:val="FF0000"/>
                      <w:sz w:val="20"/>
                      <w:u w:val="single"/>
                      <w:lang w:val="en-US" w:eastAsia="zh-CN"/>
                    </w:rPr>
                    <m:t>N</m:t>
                  </m:r>
                </m:e>
                <m:sub>
                  <m:r>
                    <m:rPr>
                      <m:sty m:val="b"/>
                    </m:rPr>
                    <w:rPr>
                      <w:rFonts w:ascii="Cambria Math" w:eastAsia="SimSun" w:hAnsi="Cambria Math"/>
                      <w:noProof/>
                      <w:color w:val="FF0000"/>
                      <w:sz w:val="20"/>
                      <w:u w:val="single"/>
                      <w:lang w:val="en-US" w:eastAsia="zh-CN"/>
                    </w:rPr>
                    <m:t>PUCCH</m:t>
                  </m:r>
                </m:sub>
                <m:sup>
                  <m:r>
                    <m:rPr>
                      <m:sty m:val="b"/>
                    </m:rPr>
                    <w:rPr>
                      <w:rFonts w:ascii="Cambria Math" w:eastAsia="SimSun" w:hAnsi="Cambria Math"/>
                      <w:noProof/>
                      <w:color w:val="FF0000"/>
                      <w:sz w:val="20"/>
                      <w:u w:val="single"/>
                      <w:lang w:val="en-US" w:eastAsia="zh-CN"/>
                    </w:rPr>
                    <m:t>repeat</m:t>
                  </m:r>
                </m:sup>
              </m:sSubSup>
            </m:oMath>
            <w:r w:rsidRPr="0080018F">
              <w:rPr>
                <w:rFonts w:eastAsia="SimSun"/>
                <w:b/>
                <w:bCs/>
                <w:noProof/>
                <w:color w:val="FF0000"/>
                <w:sz w:val="20"/>
                <w:u w:val="single"/>
                <w:lang w:val="en-US" w:eastAsia="zh-CN"/>
              </w:rPr>
              <w:t xml:space="preserve"> </w:t>
            </w:r>
            <w:r w:rsidRPr="0080018F">
              <w:rPr>
                <w:rFonts w:eastAsia="SimSun"/>
                <w:b/>
                <w:bCs/>
                <w:noProof/>
                <w:color w:val="FF0000"/>
                <w:sz w:val="20"/>
                <w:u w:val="single"/>
                <w:lang w:val="x-none" w:eastAsia="zh-CN"/>
              </w:rPr>
              <w:t xml:space="preserve">as a function of 2 </w:t>
            </w:r>
            <w:r w:rsidRPr="0080018F">
              <w:rPr>
                <w:rFonts w:eastAsia="SimSun"/>
                <w:b/>
                <w:bCs/>
                <w:noProof/>
                <w:color w:val="FF0000"/>
                <w:sz w:val="20"/>
                <w:u w:val="single"/>
                <w:lang w:val="en-US" w:eastAsia="zh-CN"/>
              </w:rPr>
              <w:t>bits</w:t>
            </w:r>
            <w:r w:rsidRPr="0080018F">
              <w:rPr>
                <w:rFonts w:eastAsia="SimSun"/>
                <w:b/>
                <w:bCs/>
                <w:noProof/>
                <w:color w:val="FF0000"/>
                <w:sz w:val="20"/>
                <w:u w:val="single"/>
                <w:lang w:val="x-none" w:eastAsia="zh-CN"/>
              </w:rPr>
              <w:t xml:space="preserve"> of </w:t>
            </w:r>
            <w:r w:rsidRPr="0080018F">
              <w:rPr>
                <w:rFonts w:eastAsia="SimSun"/>
                <w:b/>
                <w:bCs/>
                <w:noProof/>
                <w:color w:val="FF0000"/>
                <w:sz w:val="20"/>
                <w:u w:val="single"/>
                <w:lang w:val="en-US" w:eastAsia="zh-CN"/>
              </w:rPr>
              <w:t xml:space="preserve">Downlink assignment index </w:t>
            </w:r>
            <w:r w:rsidRPr="0080018F">
              <w:rPr>
                <w:rFonts w:eastAsia="SimSun"/>
                <w:b/>
                <w:bCs/>
                <w:noProof/>
                <w:color w:val="FF0000"/>
                <w:sz w:val="20"/>
                <w:u w:val="single"/>
                <w:lang w:val="x-none" w:eastAsia="zh-CN"/>
              </w:rPr>
              <w:t>field</w:t>
            </w:r>
          </w:p>
          <w:tbl>
            <w:tblPr>
              <w:tblW w:w="8440" w:type="dxa"/>
              <w:jc w:val="center"/>
              <w:tblCellMar>
                <w:left w:w="0" w:type="dxa"/>
                <w:right w:w="0" w:type="dxa"/>
              </w:tblCellMar>
              <w:tblLook w:val="01E0" w:firstRow="1" w:lastRow="1" w:firstColumn="1" w:lastColumn="1" w:noHBand="0" w:noVBand="0"/>
            </w:tblPr>
            <w:tblGrid>
              <w:gridCol w:w="1920"/>
              <w:gridCol w:w="6520"/>
            </w:tblGrid>
            <w:tr w:rsidR="0080018F" w:rsidRPr="0080018F" w14:paraId="1644F198" w14:textId="77777777" w:rsidTr="0080018F">
              <w:trPr>
                <w:trHeight w:val="52"/>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279BE6F3" w14:textId="77777777" w:rsidR="0080018F" w:rsidRPr="0080018F" w:rsidRDefault="0080018F" w:rsidP="0033648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b/>
                      <w:bCs/>
                      <w:noProof/>
                      <w:color w:val="FF0000"/>
                      <w:sz w:val="20"/>
                      <w:u w:val="single"/>
                      <w:lang w:val="en-US" w:eastAsia="zh-CN"/>
                    </w:rPr>
                    <w:t>Codepoint</w:t>
                  </w:r>
                </w:p>
              </w:tc>
              <w:tc>
                <w:tcPr>
                  <w:tcW w:w="65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22F7C4C8" w14:textId="4D1D587C" w:rsidR="0080018F" w:rsidRPr="0080018F" w:rsidRDefault="00000000" w:rsidP="0033648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m:oMathPara>
                    <m:oMathParaPr>
                      <m:jc m:val="centerGroup"/>
                    </m:oMathParaPr>
                    <m:oMath>
                      <m:sSubSup>
                        <m:sSubSupPr>
                          <m:ctrlPr>
                            <w:rPr>
                              <w:rFonts w:ascii="Cambria Math" w:eastAsia="SimSun" w:hAnsi="Cambria Math"/>
                              <w:b/>
                              <w:bCs/>
                              <w:i/>
                              <w:iCs/>
                              <w:noProof/>
                              <w:color w:val="FF0000"/>
                              <w:sz w:val="20"/>
                              <w:u w:val="single"/>
                              <w:lang w:val="en-US" w:eastAsia="zh-CN"/>
                            </w:rPr>
                          </m:ctrlPr>
                        </m:sSubSupPr>
                        <m:e>
                          <m:r>
                            <m:rPr>
                              <m:sty m:val="bi"/>
                            </m:rPr>
                            <w:rPr>
                              <w:rFonts w:ascii="Cambria Math" w:eastAsia="SimSun" w:hAnsi="Cambria Math"/>
                              <w:noProof/>
                              <w:color w:val="FF0000"/>
                              <w:sz w:val="20"/>
                              <w:u w:val="single"/>
                              <w:lang w:val="en-US" w:eastAsia="zh-CN"/>
                            </w:rPr>
                            <m:t>N</m:t>
                          </m:r>
                        </m:e>
                        <m:sub>
                          <m:r>
                            <m:rPr>
                              <m:sty m:val="b"/>
                            </m:rPr>
                            <w:rPr>
                              <w:rFonts w:ascii="Cambria Math" w:eastAsia="SimSun" w:hAnsi="Cambria Math"/>
                              <w:noProof/>
                              <w:color w:val="FF0000"/>
                              <w:sz w:val="20"/>
                              <w:u w:val="single"/>
                              <w:lang w:val="en-US" w:eastAsia="zh-CN"/>
                            </w:rPr>
                            <m:t>PUCCH</m:t>
                          </m:r>
                        </m:sub>
                        <m:sup>
                          <m:r>
                            <m:rPr>
                              <m:sty m:val="b"/>
                            </m:rPr>
                            <w:rPr>
                              <w:rFonts w:ascii="Cambria Math" w:eastAsia="SimSun" w:hAnsi="Cambria Math"/>
                              <w:noProof/>
                              <w:color w:val="FF0000"/>
                              <w:sz w:val="20"/>
                              <w:u w:val="single"/>
                              <w:lang w:val="en-US" w:eastAsia="zh-CN"/>
                            </w:rPr>
                            <m:t>repeat</m:t>
                          </m:r>
                        </m:sup>
                      </m:sSubSup>
                    </m:oMath>
                  </m:oMathPara>
                </w:p>
              </w:tc>
            </w:tr>
            <w:tr w:rsidR="0080018F" w:rsidRPr="0080018F" w14:paraId="691B2BA8" w14:textId="77777777" w:rsidTr="0080018F">
              <w:trPr>
                <w:trHeight w:val="52"/>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F50BE3" w14:textId="77777777" w:rsidR="0080018F" w:rsidRPr="0080018F" w:rsidRDefault="0080018F" w:rsidP="0033648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00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D60217" w14:textId="77777777" w:rsidR="0080018F" w:rsidRPr="0080018F" w:rsidRDefault="0080018F" w:rsidP="0033648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 xml:space="preserve">First value of </w:t>
                  </w:r>
                  <w:r w:rsidRPr="0080018F">
                    <w:rPr>
                      <w:rFonts w:eastAsia="SimSun"/>
                      <w:i/>
                      <w:iCs/>
                      <w:noProof/>
                      <w:color w:val="FF0000"/>
                      <w:sz w:val="20"/>
                      <w:u w:val="single"/>
                      <w:lang w:val="en-US" w:eastAsia="zh-CN"/>
                    </w:rPr>
                    <w:t>numberOfPUCCHforMsg4HARQACK-RepetitionsList</w:t>
                  </w:r>
                </w:p>
              </w:tc>
            </w:tr>
            <w:tr w:rsidR="0080018F" w:rsidRPr="0080018F" w14:paraId="531479DA" w14:textId="77777777" w:rsidTr="0080018F">
              <w:trPr>
                <w:trHeight w:val="114"/>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66BD3F" w14:textId="77777777" w:rsidR="0080018F" w:rsidRPr="0080018F" w:rsidRDefault="0080018F" w:rsidP="0033648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01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770555" w14:textId="77777777" w:rsidR="0080018F" w:rsidRPr="0080018F" w:rsidRDefault="0080018F" w:rsidP="0033648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 xml:space="preserve">Second value of </w:t>
                  </w:r>
                  <w:r w:rsidRPr="0080018F">
                    <w:rPr>
                      <w:rFonts w:eastAsia="SimSun"/>
                      <w:i/>
                      <w:iCs/>
                      <w:noProof/>
                      <w:color w:val="FF0000"/>
                      <w:sz w:val="20"/>
                      <w:u w:val="single"/>
                      <w:lang w:val="en-US" w:eastAsia="zh-CN"/>
                    </w:rPr>
                    <w:t>numberOfPUCCHforMsg4HARQACK-RepetitionsList</w:t>
                  </w:r>
                </w:p>
              </w:tc>
            </w:tr>
            <w:tr w:rsidR="0080018F" w:rsidRPr="0080018F" w14:paraId="2166D344" w14:textId="77777777" w:rsidTr="0080018F">
              <w:trPr>
                <w:trHeight w:val="114"/>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937038" w14:textId="77777777" w:rsidR="0080018F" w:rsidRPr="0080018F" w:rsidRDefault="0080018F" w:rsidP="0033648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fr-FR" w:eastAsia="zh-CN"/>
                    </w:rPr>
                    <w:t>10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44EDE2" w14:textId="77777777" w:rsidR="0080018F" w:rsidRPr="0080018F" w:rsidRDefault="0080018F" w:rsidP="0033648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 xml:space="preserve">Third value of </w:t>
                  </w:r>
                  <w:r w:rsidRPr="0080018F">
                    <w:rPr>
                      <w:rFonts w:eastAsia="SimSun"/>
                      <w:i/>
                      <w:iCs/>
                      <w:noProof/>
                      <w:color w:val="FF0000"/>
                      <w:sz w:val="20"/>
                      <w:u w:val="single"/>
                      <w:lang w:val="en-US" w:eastAsia="zh-CN"/>
                    </w:rPr>
                    <w:t>numberOfPUCCHforMsg4HARQACK-RepetitionsList</w:t>
                  </w:r>
                </w:p>
              </w:tc>
            </w:tr>
            <w:tr w:rsidR="0080018F" w:rsidRPr="0080018F" w14:paraId="394C4E98" w14:textId="77777777" w:rsidTr="0080018F">
              <w:trPr>
                <w:trHeight w:val="114"/>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C39B38" w14:textId="77777777" w:rsidR="0080018F" w:rsidRPr="0080018F" w:rsidRDefault="0080018F" w:rsidP="0033648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fr-FR" w:eastAsia="zh-CN"/>
                    </w:rPr>
                    <w:t>11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2659B4" w14:textId="77777777" w:rsidR="0080018F" w:rsidRPr="0080018F" w:rsidRDefault="0080018F" w:rsidP="0033648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 xml:space="preserve">Fourth value of </w:t>
                  </w:r>
                  <w:r w:rsidRPr="0080018F">
                    <w:rPr>
                      <w:rFonts w:eastAsia="SimSun"/>
                      <w:i/>
                      <w:iCs/>
                      <w:noProof/>
                      <w:color w:val="FF0000"/>
                      <w:sz w:val="20"/>
                      <w:u w:val="single"/>
                      <w:lang w:val="en-US" w:eastAsia="zh-CN"/>
                    </w:rPr>
                    <w:t>numberOfPUCCHforMsg4HARQACK-RepetitionsList</w:t>
                  </w:r>
                </w:p>
              </w:tc>
            </w:tr>
          </w:tbl>
          <w:p w14:paraId="3D1B2397" w14:textId="77777777" w:rsidR="0080018F" w:rsidRPr="007479D0" w:rsidRDefault="0080018F" w:rsidP="005433CA">
            <w:pPr>
              <w:widowControl w:val="0"/>
              <w:rPr>
                <w:rFonts w:eastAsia="SimSun"/>
                <w:noProof/>
                <w:sz w:val="20"/>
                <w:lang w:val="en-US" w:eastAsia="zh-CN"/>
              </w:rPr>
            </w:pPr>
          </w:p>
          <w:p w14:paraId="3E17AE81" w14:textId="77777777" w:rsidR="0080018F" w:rsidRPr="007479D0" w:rsidRDefault="0080018F" w:rsidP="005433CA">
            <w:pPr>
              <w:widowControl w:val="0"/>
              <w:rPr>
                <w:rFonts w:eastAsia="SimSun"/>
                <w:noProof/>
                <w:sz w:val="20"/>
                <w:lang w:eastAsia="zh-CN"/>
              </w:rPr>
            </w:pPr>
            <w:r w:rsidRPr="007479D0">
              <w:rPr>
                <w:rFonts w:eastAsia="SimSun"/>
                <w:noProof/>
                <w:sz w:val="20"/>
                <w:lang w:eastAsia="zh-CN"/>
              </w:rPr>
              <w:t xml:space="preserve">In the remaining of this clause, a </w:t>
            </w:r>
            <w:r w:rsidRPr="007479D0">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p w14:paraId="2D8E5B56" w14:textId="77777777" w:rsidR="0080018F" w:rsidRPr="007479D0" w:rsidRDefault="0080018F" w:rsidP="005433CA">
            <w:pPr>
              <w:widowControl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62B3AC33" w14:textId="21E2065B" w:rsidR="0080018F" w:rsidRDefault="0080018F" w:rsidP="00F2234A">
      <w:pPr>
        <w:spacing w:beforeLines="50" w:before="120" w:afterLines="50" w:after="120"/>
        <w:rPr>
          <w:sz w:val="22"/>
          <w:szCs w:val="18"/>
          <w:lang w:val="en-US"/>
        </w:rPr>
      </w:pPr>
    </w:p>
    <w:p w14:paraId="7C61465F" w14:textId="18215A96" w:rsidR="007479D0" w:rsidRPr="007479D0" w:rsidRDefault="007479D0" w:rsidP="007479D0">
      <w:pPr>
        <w:pStyle w:val="afe"/>
        <w:numPr>
          <w:ilvl w:val="0"/>
          <w:numId w:val="29"/>
        </w:numPr>
        <w:spacing w:beforeLines="50" w:before="120" w:afterLines="50" w:after="120"/>
        <w:ind w:leftChars="0"/>
        <w:rPr>
          <w:sz w:val="22"/>
          <w:szCs w:val="18"/>
          <w:lang w:val="en-US"/>
        </w:rPr>
      </w:pPr>
      <w:r>
        <w:rPr>
          <w:sz w:val="22"/>
          <w:szCs w:val="18"/>
        </w:rPr>
        <w:t>W</w:t>
      </w:r>
      <w:r w:rsidRPr="007479D0">
        <w:rPr>
          <w:sz w:val="22"/>
          <w:szCs w:val="18"/>
        </w:rPr>
        <w:t>hether to use the field for UE that does not report ‘capable’ via Msg3 PUSCH</w:t>
      </w:r>
    </w:p>
    <w:p w14:paraId="3208BFF8" w14:textId="60142B89" w:rsidR="007479D0" w:rsidRPr="0033648A" w:rsidRDefault="0033648A" w:rsidP="00F2234A">
      <w:pPr>
        <w:spacing w:beforeLines="50" w:before="120" w:afterLines="50" w:after="120"/>
        <w:rPr>
          <w:sz w:val="22"/>
          <w:szCs w:val="18"/>
          <w:lang w:val="en-US"/>
        </w:rPr>
      </w:pPr>
      <w:r>
        <w:rPr>
          <w:sz w:val="22"/>
          <w:szCs w:val="18"/>
          <w:lang w:val="en-US"/>
        </w:rPr>
        <w:t>In discussion to make the initial CR texts, the spec editor for TS 38.212 pointed out that it is unclear whether this DCI field is used for UE that does not report ‘support’ of this PUCCH repetition via Msg3 PUSCH. Exactly any RAN1 agreements for this PUCCH repetition does not mention that point, and we believe that the DAI field should not be changed for such a UE; otherwise, it is a kind of NBC issue. Naturally the following TP can be adopted.</w:t>
      </w:r>
    </w:p>
    <w:p w14:paraId="35C39D5C" w14:textId="5DE66FDA" w:rsidR="0033648A" w:rsidRPr="00C62EC3" w:rsidRDefault="0033648A" w:rsidP="0033648A">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2C78A884" w14:textId="67C27C9A" w:rsidR="0033648A" w:rsidRPr="00C62EC3" w:rsidRDefault="0033648A" w:rsidP="0033648A">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38.212.</w:t>
      </w:r>
    </w:p>
    <w:tbl>
      <w:tblPr>
        <w:tblStyle w:val="afc"/>
        <w:tblW w:w="0" w:type="auto"/>
        <w:tblLook w:val="04A0" w:firstRow="1" w:lastRow="0" w:firstColumn="1" w:lastColumn="0" w:noHBand="0" w:noVBand="1"/>
      </w:tblPr>
      <w:tblGrid>
        <w:gridCol w:w="9962"/>
      </w:tblGrid>
      <w:tr w:rsidR="0033648A" w:rsidRPr="00C62EC3" w14:paraId="206B7A63" w14:textId="77777777" w:rsidTr="005433CA">
        <w:tc>
          <w:tcPr>
            <w:tcW w:w="9962" w:type="dxa"/>
          </w:tcPr>
          <w:p w14:paraId="63C4C546" w14:textId="77777777" w:rsidR="0033648A" w:rsidRPr="0033648A" w:rsidRDefault="0033648A" w:rsidP="00917B72">
            <w:pPr>
              <w:widowControl w:val="0"/>
              <w:spacing w:before="120"/>
              <w:ind w:left="1701" w:hanging="1701"/>
              <w:outlineLvl w:val="4"/>
              <w:rPr>
                <w:rFonts w:ascii="Arial" w:eastAsia="SimSun" w:hAnsi="Arial"/>
                <w:sz w:val="22"/>
                <w:lang w:eastAsia="zh-CN"/>
              </w:rPr>
            </w:pPr>
            <w:bookmarkStart w:id="18" w:name="_Toc19798778"/>
            <w:bookmarkStart w:id="19" w:name="_Toc26467249"/>
            <w:bookmarkStart w:id="20" w:name="_Toc29326611"/>
            <w:bookmarkStart w:id="21" w:name="_Toc29327761"/>
            <w:bookmarkStart w:id="22" w:name="_Toc36045951"/>
            <w:bookmarkStart w:id="23" w:name="_Toc36046211"/>
            <w:bookmarkStart w:id="24" w:name="_Toc36046357"/>
            <w:bookmarkStart w:id="25" w:name="_Toc45209274"/>
            <w:bookmarkStart w:id="26" w:name="_Toc51852448"/>
            <w:bookmarkStart w:id="27" w:name="_Toc129874530"/>
            <w:r w:rsidRPr="0033648A">
              <w:rPr>
                <w:rFonts w:ascii="Arial" w:eastAsia="SimSun" w:hAnsi="Arial" w:hint="eastAsia"/>
                <w:sz w:val="22"/>
                <w:lang w:eastAsia="zh-CN"/>
              </w:rPr>
              <w:t>7.3.1.2.1</w:t>
            </w:r>
            <w:r w:rsidRPr="0033648A">
              <w:rPr>
                <w:rFonts w:ascii="Arial" w:eastAsia="SimSun" w:hAnsi="Arial" w:hint="eastAsia"/>
                <w:sz w:val="22"/>
                <w:lang w:eastAsia="zh-CN"/>
              </w:rPr>
              <w:tab/>
              <w:t>Format 1_0</w:t>
            </w:r>
            <w:bookmarkEnd w:id="18"/>
            <w:bookmarkEnd w:id="19"/>
            <w:bookmarkEnd w:id="20"/>
            <w:bookmarkEnd w:id="21"/>
            <w:bookmarkEnd w:id="22"/>
            <w:bookmarkEnd w:id="23"/>
            <w:bookmarkEnd w:id="24"/>
            <w:bookmarkEnd w:id="25"/>
            <w:bookmarkEnd w:id="26"/>
            <w:bookmarkEnd w:id="27"/>
          </w:p>
          <w:p w14:paraId="3D613392" w14:textId="4F4BBC90" w:rsidR="0033648A" w:rsidRDefault="0033648A" w:rsidP="00917B72">
            <w:pPr>
              <w:widowControl w:val="0"/>
              <w:jc w:val="center"/>
              <w:rPr>
                <w:rFonts w:eastAsia="SimSun"/>
                <w:noProof/>
                <w:sz w:val="20"/>
                <w:lang w:eastAsia="zh-CN"/>
              </w:rPr>
            </w:pPr>
            <w:r w:rsidRPr="00AC0D89">
              <w:rPr>
                <w:rFonts w:eastAsia="Batang"/>
                <w:b/>
                <w:noProof/>
                <w:color w:val="FF0000"/>
                <w:sz w:val="20"/>
                <w:lang w:eastAsia="en-US"/>
              </w:rPr>
              <w:t>&lt;Unchanged parts omitted&gt;</w:t>
            </w:r>
          </w:p>
          <w:p w14:paraId="619736C0" w14:textId="77777777" w:rsidR="0033648A" w:rsidRPr="0033648A" w:rsidRDefault="0033648A" w:rsidP="00917B72">
            <w:pPr>
              <w:widowControl w:val="0"/>
              <w:ind w:left="568" w:hanging="284"/>
              <w:rPr>
                <w:rFonts w:eastAsia="SimSun"/>
                <w:sz w:val="20"/>
                <w:lang w:eastAsia="zh-CN"/>
              </w:rPr>
            </w:pPr>
            <w:r w:rsidRPr="0033648A">
              <w:rPr>
                <w:rFonts w:eastAsia="SimSun" w:hint="eastAsia"/>
                <w:sz w:val="20"/>
                <w:lang w:eastAsia="zh-CN"/>
              </w:rPr>
              <w:t>-</w:t>
            </w:r>
            <w:r w:rsidRPr="0033648A">
              <w:rPr>
                <w:rFonts w:eastAsia="SimSun" w:hint="eastAsia"/>
                <w:sz w:val="20"/>
                <w:lang w:eastAsia="zh-CN"/>
              </w:rPr>
              <w:tab/>
              <w:t xml:space="preserve">Downlink assignment index </w:t>
            </w:r>
            <w:r w:rsidRPr="0033648A">
              <w:rPr>
                <w:rFonts w:eastAsia="SimSun"/>
                <w:sz w:val="20"/>
                <w:lang w:eastAsia="zh-CN"/>
              </w:rPr>
              <w:t>–</w:t>
            </w:r>
            <w:r w:rsidRPr="0033648A">
              <w:rPr>
                <w:rFonts w:eastAsia="SimSun" w:hint="eastAsia"/>
                <w:sz w:val="20"/>
                <w:lang w:eastAsia="zh-CN"/>
              </w:rPr>
              <w:t xml:space="preserve"> 2 bits</w:t>
            </w:r>
          </w:p>
          <w:p w14:paraId="011C59D7" w14:textId="4398DE3E" w:rsidR="0033648A" w:rsidRPr="0033648A" w:rsidRDefault="0033648A" w:rsidP="00917B72">
            <w:pPr>
              <w:widowControl w:val="0"/>
              <w:ind w:left="851" w:hanging="284"/>
              <w:rPr>
                <w:rFonts w:eastAsia="SimSun"/>
                <w:sz w:val="20"/>
                <w:lang w:eastAsia="zh-CN"/>
              </w:rPr>
            </w:pPr>
            <w:r w:rsidRPr="0033648A">
              <w:rPr>
                <w:rFonts w:eastAsia="SimSun"/>
                <w:sz w:val="20"/>
                <w:lang w:eastAsia="zh-CN"/>
              </w:rPr>
              <w:t>-</w:t>
            </w:r>
            <w:r w:rsidRPr="0033648A">
              <w:rPr>
                <w:rFonts w:eastAsia="SimSun"/>
                <w:sz w:val="20"/>
                <w:lang w:eastAsia="zh-CN"/>
              </w:rPr>
              <w:tab/>
              <w:t xml:space="preserve">2 bits indicating the number of repetitions for PUCCH as defined in clause 9.2.6 </w:t>
            </w:r>
            <w:r w:rsidRPr="0033648A">
              <w:rPr>
                <w:rFonts w:eastAsia="SimSun" w:hint="eastAsia"/>
                <w:sz w:val="20"/>
                <w:lang w:eastAsia="zh-CN"/>
              </w:rPr>
              <w:t>of [5, TS38.213]</w:t>
            </w:r>
            <w:r w:rsidRPr="0033648A">
              <w:rPr>
                <w:rFonts w:eastAsia="SimSun"/>
                <w:sz w:val="20"/>
                <w:lang w:eastAsia="zh-CN"/>
              </w:rPr>
              <w:t xml:space="preserve">, if the higher layer parameter </w:t>
            </w:r>
            <w:r w:rsidRPr="0033648A">
              <w:rPr>
                <w:rFonts w:eastAsia="SimSun"/>
                <w:i/>
                <w:sz w:val="20"/>
                <w:lang w:eastAsia="zh-CN"/>
              </w:rPr>
              <w:t>numberOfPUCCHforMsg4HARQACK-RepetitionsList</w:t>
            </w:r>
            <w:r w:rsidRPr="0033648A">
              <w:rPr>
                <w:rFonts w:eastAsia="SimSun"/>
                <w:sz w:val="20"/>
                <w:lang w:eastAsia="zh-CN"/>
              </w:rPr>
              <w:t xml:space="preserve"> is configured with at least two values</w:t>
            </w:r>
            <w:r>
              <w:rPr>
                <w:rFonts w:eastAsia="SimSun"/>
                <w:sz w:val="20"/>
                <w:lang w:eastAsia="zh-CN"/>
              </w:rPr>
              <w:t xml:space="preserve"> </w:t>
            </w:r>
            <w:r w:rsidRPr="0033648A">
              <w:rPr>
                <w:rFonts w:eastAsia="SimSun"/>
                <w:color w:val="FF0000"/>
                <w:sz w:val="20"/>
                <w:u w:val="single"/>
                <w:lang w:eastAsia="zh-CN"/>
              </w:rPr>
              <w:t>and the UE indicates support of PUCCH repetition before dedicated PUCCH resource configuration is provided [8, TS38.321</w:t>
            </w:r>
            <w:proofErr w:type="gramStart"/>
            <w:r w:rsidRPr="0033648A">
              <w:rPr>
                <w:rFonts w:eastAsia="SimSun"/>
                <w:color w:val="FF0000"/>
                <w:sz w:val="20"/>
                <w:u w:val="single"/>
                <w:lang w:eastAsia="zh-CN"/>
              </w:rPr>
              <w:t>]</w:t>
            </w:r>
            <w:r w:rsidRPr="0033648A">
              <w:rPr>
                <w:rFonts w:eastAsia="SimSun"/>
                <w:sz w:val="20"/>
                <w:lang w:eastAsia="zh-CN"/>
              </w:rPr>
              <w:t>;</w:t>
            </w:r>
            <w:proofErr w:type="gramEnd"/>
          </w:p>
          <w:p w14:paraId="0245EAC2" w14:textId="4DA0F0D2" w:rsidR="0033648A" w:rsidRPr="007479D0" w:rsidRDefault="0033648A" w:rsidP="00917B72">
            <w:pPr>
              <w:widowControl w:val="0"/>
              <w:ind w:left="851" w:hanging="284"/>
              <w:rPr>
                <w:rFonts w:eastAsia="SimSun"/>
                <w:sz w:val="20"/>
                <w:lang w:eastAsia="zh-CN"/>
              </w:rPr>
            </w:pPr>
            <w:r w:rsidRPr="0033648A">
              <w:rPr>
                <w:rFonts w:eastAsia="SimSun"/>
                <w:sz w:val="20"/>
                <w:lang w:eastAsia="zh-CN"/>
              </w:rPr>
              <w:t>-</w:t>
            </w:r>
            <w:r w:rsidRPr="0033648A">
              <w:rPr>
                <w:rFonts w:eastAsia="SimSun"/>
                <w:sz w:val="20"/>
                <w:lang w:eastAsia="zh-CN"/>
              </w:rPr>
              <w:tab/>
              <w:t xml:space="preserve">otherwise, reserved. </w:t>
            </w:r>
          </w:p>
          <w:p w14:paraId="550448D8" w14:textId="77777777" w:rsidR="0033648A" w:rsidRPr="007479D0" w:rsidRDefault="0033648A" w:rsidP="00917B72">
            <w:pPr>
              <w:widowControl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7A83C626" w14:textId="77777777" w:rsidR="00DB3812" w:rsidRDefault="00DB3812" w:rsidP="00F2234A">
      <w:pPr>
        <w:spacing w:beforeLines="50" w:before="120" w:afterLines="50" w:after="120"/>
        <w:rPr>
          <w:sz w:val="22"/>
          <w:szCs w:val="18"/>
          <w:lang w:val="en-US"/>
        </w:rPr>
      </w:pPr>
    </w:p>
    <w:p w14:paraId="276C9379" w14:textId="77777777" w:rsidR="007479D0" w:rsidRDefault="007479D0" w:rsidP="00F2234A">
      <w:pPr>
        <w:spacing w:beforeLines="50" w:before="120" w:afterLines="50" w:after="120"/>
        <w:rPr>
          <w:sz w:val="22"/>
          <w:szCs w:val="18"/>
          <w:lang w:val="en-US"/>
        </w:rPr>
      </w:pPr>
    </w:p>
    <w:p w14:paraId="60EDC6D3" w14:textId="5003A104" w:rsidR="00F2234A" w:rsidRPr="001D5DDD" w:rsidRDefault="00F2234A" w:rsidP="00F2234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sidRPr="00F2234A">
        <w:rPr>
          <w:rFonts w:ascii="Arial" w:eastAsiaTheme="minorEastAsia" w:hAnsi="Arial"/>
          <w:b/>
          <w:bCs/>
          <w:kern w:val="28"/>
          <w:sz w:val="22"/>
          <w:szCs w:val="22"/>
        </w:rPr>
        <w:lastRenderedPageBreak/>
        <w:t>Maintenance on RSRP threshold definition</w:t>
      </w:r>
    </w:p>
    <w:p w14:paraId="194BDA49" w14:textId="116DC519" w:rsidR="00F2234A" w:rsidRDefault="001A241C" w:rsidP="00F2234A">
      <w:pPr>
        <w:spacing w:beforeLines="50" w:before="120" w:afterLines="50" w:after="120"/>
        <w:rPr>
          <w:sz w:val="22"/>
          <w:szCs w:val="18"/>
          <w:lang w:val="en-US"/>
        </w:rPr>
      </w:pPr>
      <w:r>
        <w:rPr>
          <w:rFonts w:hint="eastAsia"/>
          <w:sz w:val="22"/>
          <w:szCs w:val="18"/>
          <w:lang w:val="en-US"/>
        </w:rPr>
        <w:t>A</w:t>
      </w:r>
      <w:r>
        <w:rPr>
          <w:sz w:val="22"/>
          <w:szCs w:val="18"/>
          <w:lang w:val="en-US"/>
        </w:rPr>
        <w:t xml:space="preserve">t previous RAN1 meetings, details of RSRP threshold were discussed. There are two alternatives of the definition of the RSRP </w:t>
      </w:r>
      <w:r w:rsidR="000C0A01">
        <w:rPr>
          <w:sz w:val="22"/>
          <w:szCs w:val="18"/>
          <w:lang w:val="en-US"/>
        </w:rPr>
        <w:t>threshold but</w:t>
      </w:r>
      <w:r>
        <w:rPr>
          <w:sz w:val="22"/>
          <w:szCs w:val="18"/>
          <w:lang w:val="en-US"/>
        </w:rPr>
        <w:t xml:space="preserve"> concluding this issue has not been completed yet.</w:t>
      </w:r>
    </w:p>
    <w:tbl>
      <w:tblPr>
        <w:tblStyle w:val="afc"/>
        <w:tblW w:w="0" w:type="auto"/>
        <w:tblLook w:val="04A0" w:firstRow="1" w:lastRow="0" w:firstColumn="1" w:lastColumn="0" w:noHBand="0" w:noVBand="1"/>
      </w:tblPr>
      <w:tblGrid>
        <w:gridCol w:w="9962"/>
      </w:tblGrid>
      <w:tr w:rsidR="001A241C" w14:paraId="3CAC8E8E" w14:textId="77777777" w:rsidTr="001A241C">
        <w:tc>
          <w:tcPr>
            <w:tcW w:w="9962" w:type="dxa"/>
          </w:tcPr>
          <w:p w14:paraId="7C79C3F9" w14:textId="77777777" w:rsidR="001A241C" w:rsidRPr="001A241C" w:rsidRDefault="001A241C" w:rsidP="001A241C">
            <w:pPr>
              <w:spacing w:after="0"/>
              <w:rPr>
                <w:b/>
                <w:sz w:val="20"/>
                <w:szCs w:val="14"/>
                <w:lang w:eastAsia="zh-CN"/>
              </w:rPr>
            </w:pPr>
            <w:r w:rsidRPr="001A241C">
              <w:rPr>
                <w:b/>
                <w:sz w:val="20"/>
                <w:szCs w:val="14"/>
                <w:highlight w:val="yellow"/>
                <w:lang w:eastAsia="zh-CN"/>
              </w:rPr>
              <w:t>Proposal 1-1a_v0</w:t>
            </w:r>
          </w:p>
          <w:p w14:paraId="666022A3" w14:textId="77777777" w:rsidR="001A241C" w:rsidRPr="001A241C" w:rsidRDefault="001A241C" w:rsidP="001A241C">
            <w:pPr>
              <w:snapToGrid w:val="0"/>
              <w:spacing w:after="0"/>
              <w:rPr>
                <w:rFonts w:ascii="Times" w:eastAsia="Batang" w:hAnsi="Times"/>
                <w:sz w:val="20"/>
                <w:szCs w:val="16"/>
                <w:lang w:val="en-US" w:eastAsia="en-US"/>
              </w:rPr>
            </w:pPr>
            <w:r w:rsidRPr="001A241C">
              <w:rPr>
                <w:rFonts w:ascii="Times" w:eastAsia="Batang" w:hAnsi="Times"/>
                <w:sz w:val="20"/>
                <w:szCs w:val="16"/>
                <w:lang w:val="en-US" w:eastAsia="en-US"/>
              </w:rPr>
              <w:t xml:space="preserve">For RSRP threshold to determine whether capability of PUCCH repetition for Msg4 HARQ-ACK is reported or not, </w:t>
            </w:r>
          </w:p>
          <w:p w14:paraId="111DB8BC" w14:textId="77777777" w:rsidR="001A241C" w:rsidRPr="001A241C" w:rsidRDefault="001A241C" w:rsidP="001A241C">
            <w:pPr>
              <w:numPr>
                <w:ilvl w:val="0"/>
                <w:numId w:val="15"/>
              </w:numPr>
              <w:snapToGrid w:val="0"/>
              <w:spacing w:after="0"/>
              <w:rPr>
                <w:rFonts w:ascii="Times" w:eastAsia="Batang" w:hAnsi="Times"/>
                <w:sz w:val="20"/>
                <w:szCs w:val="16"/>
                <w:lang w:val="en-US" w:eastAsia="en-US"/>
              </w:rPr>
            </w:pPr>
            <w:r w:rsidRPr="001A241C">
              <w:rPr>
                <w:rFonts w:ascii="Times" w:eastAsiaTheme="minorEastAsia" w:hAnsi="Times"/>
                <w:sz w:val="20"/>
                <w:szCs w:val="16"/>
                <w:lang w:val="en-US"/>
              </w:rPr>
              <w:t>Option 1: the RSRP threshold is signaled as an absolute value.</w:t>
            </w:r>
          </w:p>
          <w:p w14:paraId="3C44BEE4" w14:textId="77777777" w:rsidR="001A241C" w:rsidRPr="001A241C" w:rsidRDefault="001A241C" w:rsidP="001A241C">
            <w:pPr>
              <w:numPr>
                <w:ilvl w:val="0"/>
                <w:numId w:val="15"/>
              </w:numPr>
              <w:snapToGrid w:val="0"/>
              <w:spacing w:after="0"/>
              <w:rPr>
                <w:rFonts w:ascii="Times" w:eastAsiaTheme="minorEastAsia" w:hAnsi="Times"/>
                <w:strike/>
                <w:sz w:val="20"/>
                <w:szCs w:val="16"/>
                <w:lang w:val="en-US"/>
              </w:rPr>
            </w:pPr>
            <w:r w:rsidRPr="001A241C">
              <w:rPr>
                <w:rFonts w:ascii="Times" w:eastAsiaTheme="minorEastAsia" w:hAnsi="Times"/>
                <w:strike/>
                <w:sz w:val="20"/>
                <w:szCs w:val="16"/>
                <w:lang w:val="en-US"/>
              </w:rPr>
              <w:t>Option 2: the RSRP threshold is signaled as a relative value to RSRP threshold for R17 Msg3 repetition</w:t>
            </w:r>
          </w:p>
          <w:p w14:paraId="345C0C51" w14:textId="77777777" w:rsidR="001A241C" w:rsidRPr="001A241C" w:rsidRDefault="001A241C" w:rsidP="001A241C">
            <w:pPr>
              <w:numPr>
                <w:ilvl w:val="1"/>
                <w:numId w:val="15"/>
              </w:numPr>
              <w:snapToGrid w:val="0"/>
              <w:spacing w:after="0"/>
              <w:rPr>
                <w:rFonts w:ascii="Times" w:eastAsiaTheme="minorEastAsia" w:hAnsi="Times"/>
                <w:strike/>
                <w:sz w:val="20"/>
                <w:szCs w:val="16"/>
                <w:lang w:val="en-US"/>
              </w:rPr>
            </w:pPr>
            <w:r w:rsidRPr="001A241C">
              <w:rPr>
                <w:rFonts w:ascii="Times" w:eastAsiaTheme="minorEastAsia" w:hAnsi="Times"/>
                <w:strike/>
                <w:sz w:val="20"/>
                <w:szCs w:val="16"/>
                <w:lang w:val="en-US"/>
              </w:rPr>
              <w:t>The value range is 0 to [15] dB</w:t>
            </w:r>
          </w:p>
          <w:p w14:paraId="6682A2CD" w14:textId="6FE058B3" w:rsidR="001A241C" w:rsidRPr="001A241C" w:rsidRDefault="001A241C" w:rsidP="001A241C">
            <w:pPr>
              <w:numPr>
                <w:ilvl w:val="1"/>
                <w:numId w:val="15"/>
              </w:numPr>
              <w:snapToGrid w:val="0"/>
              <w:spacing w:after="0"/>
              <w:rPr>
                <w:rFonts w:ascii="Times" w:eastAsiaTheme="minorEastAsia" w:hAnsi="Times"/>
                <w:strike/>
                <w:sz w:val="20"/>
                <w:szCs w:val="16"/>
                <w:lang w:val="en-US"/>
              </w:rPr>
            </w:pPr>
            <w:r w:rsidRPr="001A241C">
              <w:rPr>
                <w:rFonts w:ascii="Times" w:eastAsiaTheme="minorEastAsia" w:hAnsi="Times"/>
                <w:strike/>
                <w:sz w:val="20"/>
                <w:szCs w:val="16"/>
                <w:lang w:val="en-US"/>
              </w:rPr>
              <w:t>Note: When RSRP threshold to report capability of PUCCH repetition for Msg4 HARQ-ACK is configured, it is expected that RSRP threshold for R17 Msg3 repetition is always configured.</w:t>
            </w:r>
          </w:p>
        </w:tc>
      </w:tr>
    </w:tbl>
    <w:p w14:paraId="71426A49" w14:textId="0DA8567D" w:rsidR="00F2234A" w:rsidRDefault="000C0A01" w:rsidP="00F2234A">
      <w:pPr>
        <w:spacing w:beforeLines="50" w:before="120" w:afterLines="50" w:after="120"/>
        <w:rPr>
          <w:sz w:val="22"/>
          <w:szCs w:val="18"/>
          <w:lang w:val="en-US"/>
        </w:rPr>
      </w:pPr>
      <w:r>
        <w:rPr>
          <w:sz w:val="22"/>
          <w:szCs w:val="18"/>
          <w:lang w:val="en-US"/>
        </w:rPr>
        <w:t>Therefore, this issue – i.e., w</w:t>
      </w:r>
      <w:r w:rsidRPr="000C0A01">
        <w:rPr>
          <w:sz w:val="22"/>
          <w:szCs w:val="18"/>
          <w:lang w:val="en-US"/>
        </w:rPr>
        <w:t>hether the configured RSRP threshold is absolute value (Option 1) or relative value to rsrp-ThresholdMsg3 (Option 2)</w:t>
      </w:r>
      <w:r>
        <w:rPr>
          <w:sz w:val="22"/>
          <w:szCs w:val="18"/>
          <w:lang w:val="en-US"/>
        </w:rPr>
        <w:t xml:space="preserve"> – should be discussed in this meeting. We found two important points:</w:t>
      </w:r>
    </w:p>
    <w:p w14:paraId="4DC4CD89" w14:textId="7A73B3C1" w:rsidR="000C0A01" w:rsidRDefault="000C0A01" w:rsidP="000C0A01">
      <w:pPr>
        <w:pStyle w:val="afe"/>
        <w:numPr>
          <w:ilvl w:val="0"/>
          <w:numId w:val="30"/>
        </w:numPr>
        <w:spacing w:beforeLines="50" w:before="120" w:afterLines="50" w:after="120"/>
        <w:ind w:leftChars="0"/>
        <w:rPr>
          <w:sz w:val="22"/>
          <w:szCs w:val="18"/>
          <w:lang w:val="en-US"/>
        </w:rPr>
      </w:pPr>
      <w:r w:rsidRPr="000C0A01">
        <w:rPr>
          <w:sz w:val="22"/>
          <w:szCs w:val="18"/>
          <w:lang w:val="en-US"/>
        </w:rPr>
        <w:t>Mandating configuration of rsrp-ThresholdMsg3: If the new RSRP threshold is tied with rsrp-ThresholdMsg3, rsrp-ThresholdMsg3 must be configured for the new RSRP threshold</w:t>
      </w:r>
      <w:r>
        <w:rPr>
          <w:sz w:val="22"/>
          <w:szCs w:val="18"/>
          <w:lang w:val="en-US"/>
        </w:rPr>
        <w:t>. This is not preferable.</w:t>
      </w:r>
    </w:p>
    <w:p w14:paraId="43C3FC02" w14:textId="07E50756" w:rsidR="000C0A01" w:rsidRPr="000C0A01" w:rsidRDefault="000C0A01" w:rsidP="000C0A01">
      <w:pPr>
        <w:pStyle w:val="afe"/>
        <w:numPr>
          <w:ilvl w:val="0"/>
          <w:numId w:val="30"/>
        </w:numPr>
        <w:spacing w:beforeLines="50" w:before="120" w:afterLines="50" w:after="120"/>
        <w:ind w:leftChars="0"/>
        <w:rPr>
          <w:sz w:val="22"/>
          <w:szCs w:val="18"/>
          <w:lang w:val="en-US"/>
        </w:rPr>
      </w:pPr>
      <w:r w:rsidRPr="000C0A01">
        <w:rPr>
          <w:sz w:val="22"/>
          <w:szCs w:val="18"/>
        </w:rPr>
        <w:t>Overhead: Although overhead can be reduced by Option 2</w:t>
      </w:r>
      <w:r>
        <w:rPr>
          <w:sz w:val="22"/>
          <w:szCs w:val="18"/>
        </w:rPr>
        <w:t xml:space="preserve"> as pointed out by Option 2-supporters</w:t>
      </w:r>
      <w:r w:rsidRPr="000C0A01">
        <w:rPr>
          <w:sz w:val="22"/>
          <w:szCs w:val="18"/>
        </w:rPr>
        <w:t>, little gain can be observed since the number of reduced bits would be quite small compared to total number of bits</w:t>
      </w:r>
      <w:r>
        <w:rPr>
          <w:sz w:val="22"/>
          <w:szCs w:val="18"/>
        </w:rPr>
        <w:t xml:space="preserve">. </w:t>
      </w:r>
      <w:r w:rsidR="00C46804">
        <w:rPr>
          <w:sz w:val="22"/>
          <w:szCs w:val="18"/>
        </w:rPr>
        <w:t>No/little m</w:t>
      </w:r>
      <w:r>
        <w:rPr>
          <w:sz w:val="22"/>
          <w:szCs w:val="18"/>
        </w:rPr>
        <w:t xml:space="preserve">otivation of Option 2 </w:t>
      </w:r>
      <w:r w:rsidR="00C46804">
        <w:rPr>
          <w:sz w:val="22"/>
          <w:szCs w:val="18"/>
        </w:rPr>
        <w:t>can be found</w:t>
      </w:r>
      <w:r>
        <w:rPr>
          <w:sz w:val="22"/>
          <w:szCs w:val="18"/>
        </w:rPr>
        <w:t>.</w:t>
      </w:r>
    </w:p>
    <w:p w14:paraId="349A51D5" w14:textId="08CBB0B7" w:rsidR="001A241C" w:rsidRDefault="00FC4117" w:rsidP="00F2234A">
      <w:pPr>
        <w:spacing w:beforeLines="50" w:before="120" w:afterLines="50" w:after="120"/>
        <w:rPr>
          <w:sz w:val="22"/>
          <w:szCs w:val="18"/>
          <w:lang w:val="en-US"/>
        </w:rPr>
      </w:pPr>
      <w:r>
        <w:rPr>
          <w:sz w:val="22"/>
          <w:szCs w:val="18"/>
          <w:lang w:val="en-US"/>
        </w:rPr>
        <w:t xml:space="preserve">Then in consideration of majority support for Option 1 (if situation has not changed), </w:t>
      </w:r>
      <w:r w:rsidR="00C46804">
        <w:rPr>
          <w:sz w:val="22"/>
          <w:szCs w:val="18"/>
          <w:lang w:val="en-US"/>
        </w:rPr>
        <w:t xml:space="preserve">RAN1 should </w:t>
      </w:r>
      <w:r>
        <w:rPr>
          <w:sz w:val="22"/>
          <w:szCs w:val="18"/>
          <w:lang w:val="en-US"/>
        </w:rPr>
        <w:t>take Option 1.</w:t>
      </w:r>
    </w:p>
    <w:p w14:paraId="41033C88" w14:textId="3A843CB3" w:rsidR="00FC4117" w:rsidRPr="00C62EC3" w:rsidRDefault="00FC4117" w:rsidP="00FC4117">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4</w:t>
      </w:r>
      <w:r w:rsidRPr="00C62EC3">
        <w:rPr>
          <w:rFonts w:eastAsiaTheme="minorEastAsia"/>
          <w:b/>
          <w:sz w:val="22"/>
          <w:u w:val="single"/>
          <w:lang w:val="en-US"/>
        </w:rPr>
        <w:t>:</w:t>
      </w:r>
    </w:p>
    <w:p w14:paraId="3436097F" w14:textId="4BFC1087" w:rsidR="00FC4117" w:rsidRPr="00C62EC3" w:rsidRDefault="00FC4117" w:rsidP="00FC4117">
      <w:pPr>
        <w:numPr>
          <w:ilvl w:val="0"/>
          <w:numId w:val="9"/>
        </w:numPr>
        <w:spacing w:before="50" w:afterLines="50" w:after="120"/>
        <w:rPr>
          <w:rFonts w:eastAsiaTheme="minorEastAsia"/>
          <w:b/>
          <w:bCs/>
          <w:iCs/>
          <w:sz w:val="22"/>
          <w:lang w:val="en-US"/>
        </w:rPr>
      </w:pPr>
      <w:r>
        <w:rPr>
          <w:rFonts w:eastAsiaTheme="minorEastAsia"/>
          <w:b/>
          <w:bCs/>
          <w:iCs/>
          <w:sz w:val="22"/>
          <w:lang w:val="en-US"/>
        </w:rPr>
        <w:t>Support an absolute value for RSRP threshold introduced with respect to PUCCH repetition for Msg4 HARQ-ACK.</w:t>
      </w:r>
    </w:p>
    <w:p w14:paraId="56155463" w14:textId="0B533AC7" w:rsidR="000C0A01" w:rsidRDefault="000C0A01" w:rsidP="00F2234A">
      <w:pPr>
        <w:spacing w:beforeLines="50" w:before="120" w:afterLines="50" w:after="120"/>
        <w:rPr>
          <w:sz w:val="22"/>
          <w:szCs w:val="18"/>
          <w:lang w:val="en-US"/>
        </w:rPr>
      </w:pPr>
    </w:p>
    <w:p w14:paraId="13028B7C" w14:textId="77777777" w:rsidR="000C0A01" w:rsidRDefault="000C0A01" w:rsidP="00F2234A">
      <w:pPr>
        <w:spacing w:beforeLines="50" w:before="120" w:afterLines="50" w:after="120"/>
        <w:rPr>
          <w:sz w:val="22"/>
          <w:szCs w:val="18"/>
          <w:lang w:val="en-US"/>
        </w:rPr>
      </w:pPr>
    </w:p>
    <w:p w14:paraId="3E201C14" w14:textId="66019842" w:rsidR="00F2234A" w:rsidRPr="001D5DDD" w:rsidRDefault="00F2234A" w:rsidP="00F2234A">
      <w:pPr>
        <w:keepNext/>
        <w:numPr>
          <w:ilvl w:val="2"/>
          <w:numId w:val="8"/>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bCs/>
          <w:kern w:val="28"/>
          <w:sz w:val="22"/>
          <w:szCs w:val="22"/>
        </w:rPr>
        <w:t>Essential correction for repetition of common PUCCH – Capacity issue</w:t>
      </w:r>
    </w:p>
    <w:p w14:paraId="31E2F2BC" w14:textId="2F0261DB" w:rsidR="002658D5" w:rsidRDefault="002658D5" w:rsidP="002658D5">
      <w:pPr>
        <w:spacing w:beforeLines="50" w:before="120" w:afterLines="50" w:after="120"/>
        <w:rPr>
          <w:sz w:val="22"/>
          <w:szCs w:val="18"/>
          <w:lang w:val="en-US"/>
        </w:rPr>
      </w:pPr>
      <w:r>
        <w:rPr>
          <w:sz w:val="22"/>
          <w:szCs w:val="18"/>
          <w:lang w:val="en-US"/>
        </w:rPr>
        <w:t xml:space="preserve">At first, we emphasize that common PUCCH capacity issue would be critical in actual NTN deployments and thus </w:t>
      </w:r>
      <w:r w:rsidR="00483512">
        <w:rPr>
          <w:sz w:val="22"/>
          <w:szCs w:val="18"/>
          <w:lang w:val="en-US"/>
        </w:rPr>
        <w:t>the proposal below is one of essential corrections.</w:t>
      </w:r>
    </w:p>
    <w:p w14:paraId="0970CDCD" w14:textId="7C303D9B" w:rsidR="008D1D9C" w:rsidRPr="00496196" w:rsidRDefault="008D1D9C" w:rsidP="002658D5">
      <w:pPr>
        <w:spacing w:beforeLines="50" w:before="120" w:afterLines="50" w:after="120"/>
        <w:rPr>
          <w:sz w:val="22"/>
          <w:szCs w:val="18"/>
        </w:rPr>
      </w:pPr>
      <w:r w:rsidRPr="00496196">
        <w:rPr>
          <w:sz w:val="22"/>
          <w:szCs w:val="18"/>
        </w:rPr>
        <w:t>---</w:t>
      </w:r>
    </w:p>
    <w:p w14:paraId="2285DB14" w14:textId="1D21355F" w:rsidR="002658D5" w:rsidRPr="00C62EC3" w:rsidRDefault="002658D5" w:rsidP="002658D5">
      <w:pPr>
        <w:spacing w:beforeLines="50" w:before="120" w:afterLines="50" w:after="120"/>
        <w:rPr>
          <w:sz w:val="22"/>
          <w:szCs w:val="18"/>
          <w:lang w:val="en-US"/>
        </w:rPr>
      </w:pPr>
      <w:r>
        <w:rPr>
          <w:sz w:val="22"/>
          <w:szCs w:val="18"/>
          <w:lang w:val="en-US"/>
        </w:rPr>
        <w:t xml:space="preserve">In our view, it is clear that </w:t>
      </w:r>
      <w:r w:rsidRPr="00C62EC3">
        <w:rPr>
          <w:sz w:val="22"/>
          <w:szCs w:val="18"/>
          <w:lang w:val="en-US"/>
        </w:rPr>
        <w:t>capacity of common PUCCH is a big problem when repetition is applied. Only 16 resources are available in an NTN-cell, and if e.g., 8 repetition</w:t>
      </w:r>
      <w:r>
        <w:rPr>
          <w:sz w:val="22"/>
          <w:szCs w:val="18"/>
          <w:lang w:val="en-US"/>
        </w:rPr>
        <w:t>s</w:t>
      </w:r>
      <w:r w:rsidRPr="00C62EC3">
        <w:rPr>
          <w:sz w:val="22"/>
          <w:szCs w:val="18"/>
          <w:lang w:val="en-US"/>
        </w:rPr>
        <w:t xml:space="preserve"> </w:t>
      </w:r>
      <w:r>
        <w:rPr>
          <w:sz w:val="22"/>
          <w:szCs w:val="18"/>
          <w:lang w:val="en-US"/>
        </w:rPr>
        <w:t>are</w:t>
      </w:r>
      <w:r w:rsidRPr="00C62EC3">
        <w:rPr>
          <w:sz w:val="22"/>
          <w:szCs w:val="18"/>
          <w:lang w:val="en-US"/>
        </w:rPr>
        <w:t xml:space="preserve"> applied, only 16 resources are available within 8 slots. </w:t>
      </w:r>
      <w:r w:rsidR="008D1D9C">
        <w:rPr>
          <w:sz w:val="22"/>
          <w:szCs w:val="18"/>
          <w:lang w:val="en-US"/>
        </w:rPr>
        <w:t>In addition, the number of simultaneous active satellite beams is not so many compared to total satellite beams as discussed for R19 NTN coverage topic. Therefore, t</w:t>
      </w:r>
      <w:r w:rsidRPr="00C62EC3">
        <w:rPr>
          <w:sz w:val="22"/>
          <w:szCs w:val="18"/>
          <w:lang w:val="en-US"/>
        </w:rPr>
        <w:t xml:space="preserve">his PUCCH capacity is not sufficient </w:t>
      </w:r>
      <w:r w:rsidR="00145CCD">
        <w:rPr>
          <w:sz w:val="22"/>
          <w:szCs w:val="18"/>
          <w:lang w:val="en-US"/>
        </w:rPr>
        <w:t xml:space="preserve">in NTN cell where </w:t>
      </w:r>
      <w:r w:rsidRPr="00C62EC3">
        <w:rPr>
          <w:sz w:val="22"/>
          <w:szCs w:val="18"/>
          <w:lang w:val="en-US"/>
        </w:rPr>
        <w:t>a lot of users</w:t>
      </w:r>
      <w:r w:rsidR="00C46804">
        <w:rPr>
          <w:sz w:val="22"/>
          <w:szCs w:val="18"/>
          <w:lang w:val="en-US"/>
        </w:rPr>
        <w:t xml:space="preserve"> are to be assumed </w:t>
      </w:r>
      <w:proofErr w:type="spellStart"/>
      <w:r w:rsidR="00C46804">
        <w:rPr>
          <w:sz w:val="22"/>
          <w:szCs w:val="18"/>
          <w:lang w:val="en-US"/>
        </w:rPr>
        <w:t>to</w:t>
      </w:r>
      <w:r w:rsidRPr="00C62EC3">
        <w:rPr>
          <w:sz w:val="22"/>
          <w:szCs w:val="18"/>
          <w:lang w:val="en-US"/>
        </w:rPr>
        <w:t>exist</w:t>
      </w:r>
      <w:proofErr w:type="spellEnd"/>
      <w:r w:rsidRPr="00C62EC3">
        <w:rPr>
          <w:sz w:val="22"/>
          <w:szCs w:val="18"/>
          <w:lang w:val="en-US"/>
        </w:rPr>
        <w:t xml:space="preserve">. It is </w:t>
      </w:r>
      <w:r w:rsidR="008D1D9C">
        <w:rPr>
          <w:sz w:val="22"/>
          <w:szCs w:val="18"/>
          <w:lang w:val="en-US"/>
        </w:rPr>
        <w:t>essential</w:t>
      </w:r>
      <w:r w:rsidRPr="00C62EC3">
        <w:rPr>
          <w:sz w:val="22"/>
          <w:szCs w:val="18"/>
          <w:lang w:val="en-US"/>
        </w:rPr>
        <w:t xml:space="preserve"> that more than 16 resources</w:t>
      </w:r>
      <w:r>
        <w:rPr>
          <w:sz w:val="22"/>
          <w:szCs w:val="18"/>
          <w:lang w:val="en-US"/>
        </w:rPr>
        <w:t xml:space="preserve"> per slot</w:t>
      </w:r>
      <w:r w:rsidRPr="00C62EC3">
        <w:rPr>
          <w:sz w:val="22"/>
          <w:szCs w:val="18"/>
          <w:lang w:val="en-US"/>
        </w:rPr>
        <w:t xml:space="preserve"> are </w:t>
      </w:r>
      <w:r>
        <w:rPr>
          <w:sz w:val="22"/>
          <w:szCs w:val="18"/>
          <w:lang w:val="en-US"/>
        </w:rPr>
        <w:t>defined</w:t>
      </w:r>
      <w:r w:rsidRPr="00C62EC3">
        <w:rPr>
          <w:sz w:val="22"/>
          <w:szCs w:val="18"/>
          <w:lang w:val="en-US"/>
        </w:rPr>
        <w:t xml:space="preserve"> so that all users in an NTN cell can be accommodated without any delay due to capacity of Msg4 HARQ-ACK resource. </w:t>
      </w:r>
    </w:p>
    <w:p w14:paraId="04325E85" w14:textId="3837575D" w:rsidR="002658D5" w:rsidRPr="00C62EC3" w:rsidRDefault="002658D5" w:rsidP="002658D5">
      <w:pPr>
        <w:spacing w:beforeLines="50" w:before="120" w:afterLines="50" w:after="120"/>
        <w:rPr>
          <w:sz w:val="22"/>
          <w:szCs w:val="18"/>
          <w:lang w:val="en-US"/>
        </w:rPr>
      </w:pPr>
      <w:r w:rsidRPr="00C62EC3">
        <w:rPr>
          <w:sz w:val="22"/>
          <w:szCs w:val="18"/>
          <w:lang w:val="en-US"/>
        </w:rPr>
        <w:t xml:space="preserve">On the solution, many options would be considerable, for example additional PRB offset is introduced/indicated, more than one PUCCH resource set are indicated, etc. </w:t>
      </w:r>
      <w:r>
        <w:rPr>
          <w:sz w:val="22"/>
          <w:szCs w:val="18"/>
          <w:lang w:val="en-US"/>
        </w:rPr>
        <w:t>Although f</w:t>
      </w:r>
      <w:r w:rsidRPr="00C62EC3">
        <w:rPr>
          <w:sz w:val="22"/>
          <w:szCs w:val="18"/>
          <w:lang w:val="en-US"/>
        </w:rPr>
        <w:t xml:space="preserve">urther study from companies </w:t>
      </w:r>
      <w:r>
        <w:rPr>
          <w:sz w:val="22"/>
          <w:szCs w:val="18"/>
          <w:lang w:val="en-US"/>
        </w:rPr>
        <w:t>wa</w:t>
      </w:r>
      <w:r w:rsidRPr="00C62EC3">
        <w:rPr>
          <w:sz w:val="22"/>
          <w:szCs w:val="18"/>
          <w:lang w:val="en-US"/>
        </w:rPr>
        <w:t>s preferable</w:t>
      </w:r>
      <w:r>
        <w:rPr>
          <w:sz w:val="22"/>
          <w:szCs w:val="18"/>
          <w:lang w:val="en-US"/>
        </w:rPr>
        <w:t xml:space="preserve">, now </w:t>
      </w:r>
      <w:r w:rsidR="00F228C1">
        <w:rPr>
          <w:sz w:val="22"/>
          <w:szCs w:val="18"/>
          <w:lang w:val="en-US"/>
        </w:rPr>
        <w:t>we are in maintenance phase</w:t>
      </w:r>
      <w:r w:rsidRPr="00C62EC3">
        <w:rPr>
          <w:sz w:val="22"/>
          <w:szCs w:val="18"/>
          <w:lang w:val="en-US"/>
        </w:rPr>
        <w:t>.</w:t>
      </w:r>
      <w:r>
        <w:rPr>
          <w:sz w:val="22"/>
          <w:szCs w:val="18"/>
          <w:lang w:val="en-US"/>
        </w:rPr>
        <w:t xml:space="preserve"> Therefore, we propose concrete mechanism for common PUCCH capacity enhancement.</w:t>
      </w:r>
    </w:p>
    <w:p w14:paraId="1B60B609" w14:textId="77777777" w:rsidR="002658D5" w:rsidRPr="00C62EC3" w:rsidRDefault="002658D5" w:rsidP="002658D5">
      <w:pPr>
        <w:spacing w:beforeLines="50" w:before="120" w:afterLines="50" w:after="120"/>
        <w:jc w:val="center"/>
        <w:rPr>
          <w:sz w:val="22"/>
          <w:szCs w:val="18"/>
          <w:lang w:val="en-US"/>
        </w:rPr>
      </w:pPr>
      <w:r w:rsidRPr="00D9552C">
        <w:rPr>
          <w:noProof/>
        </w:rPr>
        <w:lastRenderedPageBreak/>
        <w:drawing>
          <wp:inline distT="0" distB="0" distL="0" distR="0" wp14:anchorId="4B0DF502" wp14:editId="717D1E1F">
            <wp:extent cx="6332220" cy="27920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792095"/>
                    </a:xfrm>
                    <a:prstGeom prst="rect">
                      <a:avLst/>
                    </a:prstGeom>
                    <a:noFill/>
                    <a:ln>
                      <a:noFill/>
                    </a:ln>
                  </pic:spPr>
                </pic:pic>
              </a:graphicData>
            </a:graphic>
          </wp:inline>
        </w:drawing>
      </w:r>
    </w:p>
    <w:p w14:paraId="68344711" w14:textId="77777777" w:rsidR="002658D5" w:rsidRDefault="002658D5" w:rsidP="002658D5">
      <w:pPr>
        <w:spacing w:beforeLines="50" w:before="120" w:afterLines="50" w:after="120"/>
        <w:jc w:val="center"/>
        <w:rPr>
          <w:sz w:val="22"/>
          <w:szCs w:val="18"/>
          <w:lang w:val="en-US"/>
        </w:rPr>
      </w:pPr>
      <w:r w:rsidRPr="00C62EC3">
        <w:rPr>
          <w:sz w:val="22"/>
          <w:szCs w:val="18"/>
          <w:lang w:val="en-US"/>
        </w:rPr>
        <w:t xml:space="preserve">Fig. </w:t>
      </w:r>
      <w:r>
        <w:rPr>
          <w:sz w:val="22"/>
          <w:szCs w:val="18"/>
          <w:lang w:val="en-US"/>
        </w:rPr>
        <w:t>1</w:t>
      </w:r>
      <w:r w:rsidRPr="00C62EC3">
        <w:rPr>
          <w:sz w:val="22"/>
          <w:szCs w:val="18"/>
          <w:lang w:val="en-US"/>
        </w:rPr>
        <w:t>: The existing common PUCCH – only 16 resources within PUCCH repetition slots</w:t>
      </w:r>
    </w:p>
    <w:p w14:paraId="3897422D" w14:textId="77777777" w:rsidR="002658D5" w:rsidRDefault="002658D5" w:rsidP="002658D5">
      <w:pPr>
        <w:tabs>
          <w:tab w:val="left" w:pos="284"/>
        </w:tabs>
        <w:spacing w:beforeLines="50" w:before="120" w:afterLines="50" w:after="120"/>
        <w:rPr>
          <w:sz w:val="22"/>
          <w:szCs w:val="18"/>
          <w:lang w:val="en-US"/>
        </w:rPr>
      </w:pPr>
      <w:r>
        <w:rPr>
          <w:sz w:val="22"/>
          <w:szCs w:val="18"/>
          <w:lang w:val="en-US"/>
        </w:rPr>
        <w:tab/>
      </w:r>
      <w:r w:rsidRPr="00D9552C">
        <w:rPr>
          <w:noProof/>
        </w:rPr>
        <w:drawing>
          <wp:inline distT="0" distB="0" distL="0" distR="0" wp14:anchorId="67F987A4" wp14:editId="6AD58C7F">
            <wp:extent cx="4980240" cy="9414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0240" cy="941400"/>
                    </a:xfrm>
                    <a:prstGeom prst="rect">
                      <a:avLst/>
                    </a:prstGeom>
                    <a:noFill/>
                    <a:ln>
                      <a:noFill/>
                    </a:ln>
                  </pic:spPr>
                </pic:pic>
              </a:graphicData>
            </a:graphic>
          </wp:inline>
        </w:drawing>
      </w:r>
    </w:p>
    <w:p w14:paraId="1DD27A83" w14:textId="77777777" w:rsidR="002658D5" w:rsidRDefault="002658D5" w:rsidP="002658D5">
      <w:pPr>
        <w:spacing w:beforeLines="50" w:before="120" w:afterLines="50" w:after="120"/>
        <w:jc w:val="center"/>
        <w:rPr>
          <w:sz w:val="22"/>
          <w:szCs w:val="18"/>
          <w:lang w:val="en-US"/>
        </w:rPr>
      </w:pPr>
      <w:r w:rsidRPr="00C62EC3">
        <w:rPr>
          <w:sz w:val="22"/>
          <w:szCs w:val="18"/>
          <w:lang w:val="en-US"/>
        </w:rPr>
        <w:t xml:space="preserve">Fig. </w:t>
      </w:r>
      <w:r>
        <w:rPr>
          <w:sz w:val="22"/>
          <w:szCs w:val="18"/>
          <w:lang w:val="en-US"/>
        </w:rPr>
        <w:t>2</w:t>
      </w:r>
      <w:r w:rsidRPr="00C62EC3">
        <w:rPr>
          <w:sz w:val="22"/>
          <w:szCs w:val="18"/>
          <w:lang w:val="en-US"/>
        </w:rPr>
        <w:t xml:space="preserve">: </w:t>
      </w:r>
      <w:r>
        <w:rPr>
          <w:sz w:val="22"/>
          <w:szCs w:val="18"/>
          <w:lang w:val="en-US"/>
        </w:rPr>
        <w:t>Proposed common PUCCH – 32 resources within PUCCH repetition slots</w:t>
      </w:r>
    </w:p>
    <w:p w14:paraId="2EB2B5FA" w14:textId="77777777" w:rsidR="002658D5" w:rsidRPr="00C62EC3" w:rsidRDefault="002658D5" w:rsidP="002658D5">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5</w:t>
      </w:r>
      <w:r w:rsidRPr="00C62EC3">
        <w:rPr>
          <w:rFonts w:eastAsiaTheme="minorEastAsia"/>
          <w:b/>
          <w:sz w:val="22"/>
          <w:u w:val="single"/>
          <w:lang w:val="en-US"/>
        </w:rPr>
        <w:t>:</w:t>
      </w:r>
    </w:p>
    <w:p w14:paraId="18FC0F1D" w14:textId="77777777" w:rsidR="002658D5" w:rsidRPr="00C62EC3" w:rsidRDefault="002658D5" w:rsidP="002658D5">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support more than 16 PUCCH resources in a cell.</w:t>
      </w:r>
    </w:p>
    <w:p w14:paraId="18DC9677" w14:textId="49D42DAF" w:rsidR="002658D5" w:rsidRDefault="002658D5" w:rsidP="002658D5">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Additional PRB offset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r>
              <m:rPr>
                <m:nor/>
              </m:rPr>
              <w:rPr>
                <w:rFonts w:ascii="Cambria Math"/>
                <w:b/>
                <w:bCs/>
                <w:sz w:val="22"/>
                <w:szCs w:val="18"/>
              </w:rPr>
              <m:t>-add2</m:t>
            </m:r>
          </m:sup>
        </m:sSubSup>
      </m:oMath>
      <w:r>
        <w:rPr>
          <w:rFonts w:eastAsiaTheme="minorEastAsia"/>
          <w:b/>
          <w:bCs/>
          <w:iCs/>
          <w:sz w:val="22"/>
          <w:lang w:val="en-US"/>
        </w:rPr>
        <w:t xml:space="preserve"> from the original cell-common PRB offset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sup>
        </m:sSubSup>
      </m:oMath>
      <w:r>
        <w:rPr>
          <w:rFonts w:eastAsiaTheme="minorEastAsia"/>
          <w:b/>
          <w:bCs/>
          <w:iCs/>
          <w:sz w:val="22"/>
          <w:lang w:val="en-US"/>
        </w:rPr>
        <w:t xml:space="preserve"> can be configured via SIB.</w:t>
      </w:r>
    </w:p>
    <w:p w14:paraId="61851F48" w14:textId="77777777" w:rsidR="002658D5" w:rsidRDefault="002658D5" w:rsidP="002658D5">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If configured, whether the additional PRB offset is applied or not is indicated via one MSB bit of MCS field </w:t>
      </w:r>
      <w:r w:rsidRPr="001E79F1">
        <w:rPr>
          <w:rFonts w:eastAsiaTheme="minorEastAsia"/>
          <w:b/>
          <w:bCs/>
          <w:iCs/>
          <w:sz w:val="22"/>
          <w:lang w:val="en-US"/>
        </w:rPr>
        <w:t>in DCI format 1_0 with CRC scrambled by TC-RNTI</w:t>
      </w:r>
      <w:r>
        <w:rPr>
          <w:rFonts w:eastAsiaTheme="minorEastAsia"/>
          <w:b/>
          <w:bCs/>
          <w:iCs/>
          <w:sz w:val="22"/>
          <w:lang w:val="en-US"/>
        </w:rPr>
        <w:t>.</w:t>
      </w:r>
    </w:p>
    <w:p w14:paraId="521CC58F" w14:textId="7E82A04F" w:rsidR="00F228C1" w:rsidRPr="00C62EC3" w:rsidRDefault="00F228C1" w:rsidP="00F228C1">
      <w:pPr>
        <w:numPr>
          <w:ilvl w:val="0"/>
          <w:numId w:val="9"/>
        </w:numPr>
        <w:spacing w:before="50" w:afterLines="50" w:after="120"/>
        <w:rPr>
          <w:rFonts w:eastAsiaTheme="minorEastAsia"/>
          <w:b/>
          <w:bCs/>
          <w:iCs/>
          <w:sz w:val="22"/>
          <w:lang w:val="en-US"/>
        </w:rPr>
      </w:pPr>
      <w:r>
        <w:rPr>
          <w:rFonts w:eastAsiaTheme="minorEastAsia"/>
          <w:b/>
          <w:bCs/>
          <w:iCs/>
          <w:sz w:val="22"/>
          <w:lang w:val="en-US"/>
        </w:rPr>
        <w:t>Adopt the following TP for TS 38.213.</w:t>
      </w:r>
    </w:p>
    <w:tbl>
      <w:tblPr>
        <w:tblStyle w:val="afc"/>
        <w:tblW w:w="0" w:type="auto"/>
        <w:tblLook w:val="04A0" w:firstRow="1" w:lastRow="0" w:firstColumn="1" w:lastColumn="0" w:noHBand="0" w:noVBand="1"/>
      </w:tblPr>
      <w:tblGrid>
        <w:gridCol w:w="9962"/>
      </w:tblGrid>
      <w:tr w:rsidR="00EF518D" w:rsidRPr="00C62EC3" w14:paraId="6D45FC97" w14:textId="77777777" w:rsidTr="005433CA">
        <w:tc>
          <w:tcPr>
            <w:tcW w:w="9962" w:type="dxa"/>
          </w:tcPr>
          <w:p w14:paraId="0030A8FC" w14:textId="77777777" w:rsidR="00EF518D" w:rsidRPr="00EF518D" w:rsidRDefault="00EF518D" w:rsidP="00964E61">
            <w:pPr>
              <w:widowControl w:val="0"/>
              <w:spacing w:before="120"/>
              <w:ind w:left="1134" w:hanging="1134"/>
              <w:outlineLvl w:val="2"/>
              <w:rPr>
                <w:rFonts w:ascii="Arial" w:eastAsia="SimSun" w:hAnsi="Arial"/>
                <w:sz w:val="28"/>
                <w:lang w:eastAsia="en-US"/>
              </w:rPr>
            </w:pPr>
            <w:bookmarkStart w:id="28" w:name="_Ref498101660"/>
            <w:bookmarkStart w:id="29" w:name="_Toc12021476"/>
            <w:bookmarkStart w:id="30" w:name="_Toc20311588"/>
            <w:bookmarkStart w:id="31" w:name="_Toc26719413"/>
            <w:bookmarkStart w:id="32" w:name="_Toc29894848"/>
            <w:bookmarkStart w:id="33" w:name="_Toc29899147"/>
            <w:bookmarkStart w:id="34" w:name="_Toc29899565"/>
            <w:bookmarkStart w:id="35" w:name="_Toc29917302"/>
            <w:bookmarkStart w:id="36" w:name="_Toc36498176"/>
            <w:bookmarkStart w:id="37" w:name="_Toc45699202"/>
            <w:bookmarkStart w:id="38" w:name="_Toc137056398"/>
            <w:r w:rsidRPr="00EF518D">
              <w:rPr>
                <w:rFonts w:ascii="Arial" w:eastAsia="SimSun" w:hAnsi="Arial"/>
                <w:sz w:val="28"/>
                <w:lang w:eastAsia="en-US"/>
              </w:rPr>
              <w:t>9.2.1</w:t>
            </w:r>
            <w:r w:rsidRPr="00EF518D">
              <w:rPr>
                <w:rFonts w:ascii="Arial" w:eastAsia="SimSun" w:hAnsi="Arial"/>
                <w:sz w:val="28"/>
                <w:lang w:eastAsia="en-US"/>
              </w:rPr>
              <w:tab/>
              <w:t>PUCCH Resource Sets</w:t>
            </w:r>
            <w:bookmarkEnd w:id="28"/>
            <w:bookmarkEnd w:id="29"/>
            <w:bookmarkEnd w:id="30"/>
            <w:bookmarkEnd w:id="31"/>
            <w:bookmarkEnd w:id="32"/>
            <w:bookmarkEnd w:id="33"/>
            <w:bookmarkEnd w:id="34"/>
            <w:bookmarkEnd w:id="35"/>
            <w:bookmarkEnd w:id="36"/>
            <w:bookmarkEnd w:id="37"/>
            <w:bookmarkEnd w:id="38"/>
          </w:p>
          <w:p w14:paraId="758B80F1" w14:textId="77777777" w:rsidR="00EF518D" w:rsidRDefault="00EF518D" w:rsidP="00964E61">
            <w:pPr>
              <w:widowControl w:val="0"/>
              <w:jc w:val="center"/>
              <w:rPr>
                <w:rFonts w:eastAsia="SimSun"/>
                <w:noProof/>
                <w:sz w:val="20"/>
                <w:lang w:eastAsia="zh-CN"/>
              </w:rPr>
            </w:pPr>
            <w:r w:rsidRPr="00AC0D89">
              <w:rPr>
                <w:rFonts w:eastAsia="Batang"/>
                <w:b/>
                <w:noProof/>
                <w:color w:val="FF0000"/>
                <w:sz w:val="20"/>
                <w:lang w:eastAsia="en-US"/>
              </w:rPr>
              <w:t>&lt;Unchanged parts omitted&gt;</w:t>
            </w:r>
          </w:p>
          <w:p w14:paraId="665D4DE9" w14:textId="77777777" w:rsidR="00D159A2" w:rsidRPr="00D159A2" w:rsidRDefault="00D159A2" w:rsidP="00964E61">
            <w:pPr>
              <w:widowControl w:val="0"/>
              <w:rPr>
                <w:rFonts w:eastAsia="SimSun"/>
                <w:sz w:val="20"/>
                <w:lang w:eastAsia="en-US"/>
              </w:rPr>
            </w:pPr>
            <w:r w:rsidRPr="00D159A2">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=0</m:t>
              </m:r>
            </m:oMath>
            <w:r w:rsidRPr="00D159A2">
              <w:rPr>
                <w:rFonts w:eastAsia="SimSun"/>
                <w:sz w:val="20"/>
                <w:lang w:eastAsia="en-US"/>
              </w:rPr>
              <w:t xml:space="preserve"> and a UE is provided a PUCCH resource by </w:t>
            </w:r>
            <w:proofErr w:type="spellStart"/>
            <w:r w:rsidRPr="00D159A2">
              <w:rPr>
                <w:rFonts w:eastAsia="SimSun"/>
                <w:i/>
                <w:sz w:val="20"/>
                <w:lang w:eastAsia="en-US"/>
              </w:rPr>
              <w:t>pucch</w:t>
            </w:r>
            <w:proofErr w:type="spellEnd"/>
            <w:r w:rsidRPr="00D159A2">
              <w:rPr>
                <w:rFonts w:eastAsia="SimSun"/>
                <w:i/>
                <w:sz w:val="20"/>
                <w:lang w:eastAsia="en-US"/>
              </w:rPr>
              <w:t>-</w:t>
            </w:r>
            <w:proofErr w:type="spellStart"/>
            <w:r w:rsidRPr="00D159A2">
              <w:rPr>
                <w:rFonts w:eastAsia="SimSun"/>
                <w:i/>
                <w:sz w:val="20"/>
                <w:lang w:val="en-US" w:eastAsia="en-US"/>
              </w:rPr>
              <w:t>ResourceCommon</w:t>
            </w:r>
            <w:proofErr w:type="spellEnd"/>
            <w:r w:rsidRPr="00D159A2">
              <w:rPr>
                <w:rFonts w:eastAsia="SimSun"/>
                <w:sz w:val="20"/>
                <w:lang w:val="en-US" w:eastAsia="en-US"/>
              </w:rPr>
              <w:t xml:space="preserve"> </w:t>
            </w:r>
            <w:r w:rsidRPr="00D159A2">
              <w:rPr>
                <w:rFonts w:eastAsia="SimSun"/>
                <w:sz w:val="20"/>
                <w:lang w:eastAsia="en-US"/>
              </w:rPr>
              <w:t xml:space="preserve">and is not provided </w:t>
            </w:r>
            <w:proofErr w:type="spellStart"/>
            <w:r w:rsidRPr="00D159A2">
              <w:rPr>
                <w:rFonts w:eastAsia="SimSun"/>
                <w:i/>
                <w:sz w:val="20"/>
                <w:lang w:eastAsia="en-US"/>
              </w:rPr>
              <w:t>useInterlacePUCCH</w:t>
            </w:r>
            <w:proofErr w:type="spellEnd"/>
            <w:r w:rsidRPr="00D159A2">
              <w:rPr>
                <w:rFonts w:eastAsia="SimSun"/>
                <w:i/>
                <w:sz w:val="20"/>
                <w:lang w:eastAsia="en-US"/>
              </w:rPr>
              <w:t xml:space="preserve">-PUSCH </w:t>
            </w:r>
            <w:r w:rsidRPr="00D159A2">
              <w:rPr>
                <w:rFonts w:eastAsia="SimSun"/>
                <w:iCs/>
                <w:sz w:val="20"/>
                <w:lang w:eastAsia="en-US"/>
              </w:rPr>
              <w:t xml:space="preserve">in </w:t>
            </w:r>
            <w:r w:rsidRPr="00D159A2">
              <w:rPr>
                <w:rFonts w:eastAsia="SimSun"/>
                <w:i/>
                <w:sz w:val="20"/>
                <w:lang w:eastAsia="en-US"/>
              </w:rPr>
              <w:t>BWP-</w:t>
            </w:r>
            <w:proofErr w:type="spellStart"/>
            <w:r w:rsidRPr="00D159A2">
              <w:rPr>
                <w:rFonts w:eastAsia="SimSun"/>
                <w:i/>
                <w:sz w:val="20"/>
                <w:lang w:eastAsia="en-US"/>
              </w:rPr>
              <w:t>UplinkCommon</w:t>
            </w:r>
            <w:proofErr w:type="spellEnd"/>
          </w:p>
          <w:p w14:paraId="2482DB62" w14:textId="4328D9DB" w:rsidR="00D159A2" w:rsidRPr="00D159A2" w:rsidRDefault="00D159A2" w:rsidP="00964E61">
            <w:pPr>
              <w:widowControl w:val="0"/>
              <w:ind w:left="568" w:hanging="284"/>
              <w:rPr>
                <w:rFonts w:eastAsiaTheme="minorEastAsia"/>
                <w:sz w:val="20"/>
                <w:lang w:val="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lowest </w:t>
            </w:r>
            <w:r w:rsidRPr="00D159A2">
              <w:rPr>
                <w:rFonts w:eastAsia="SimSun"/>
                <w:sz w:val="20"/>
                <w:lang w:val="x-none" w:eastAsia="en-US"/>
              </w:rPr>
              <w:t xml:space="preserve">PRB </w:t>
            </w:r>
            <w:r w:rsidRPr="00D159A2">
              <w:rPr>
                <w:rFonts w:eastAsia="SimSun"/>
                <w:sz w:val="20"/>
                <w:lang w:val="en-US" w:eastAsia="en-US"/>
              </w:rPr>
              <w:t xml:space="preserve">index of the PUCCH transmission in the first hop as </w:t>
            </w:r>
            <m:oMath>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cs="Cambria Math"/>
                  <w:sz w:val="20"/>
                  <w:lang w:val="x-none"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m:t>
              </m:r>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r w:rsidRPr="00D159A2">
              <w:rPr>
                <w:rFonts w:eastAsia="SimSun"/>
                <w:sz w:val="20"/>
                <w:lang w:val="en-US" w:eastAsia="en-US"/>
              </w:rPr>
              <w:t xml:space="preserve"> is the total number of initial cyclic shift indexes in the set of initial cyclic shift indexes</w:t>
            </w:r>
            <w:r w:rsidR="00B07B13">
              <w:rPr>
                <w:rFonts w:eastAsia="SimSun"/>
                <w:sz w:val="20"/>
                <w:lang w:val="en-US" w:eastAsia="en-US"/>
              </w:rPr>
              <w:t xml:space="preserve"> and </w:t>
            </w:r>
            <m:oMath>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oMath>
            <w:r w:rsidR="00B07B13">
              <w:rPr>
                <w:rFonts w:eastAsiaTheme="minorEastAsia" w:hint="eastAsia"/>
                <w:color w:val="FF0000"/>
                <w:sz w:val="20"/>
                <w:lang w:val="x-none"/>
              </w:rPr>
              <w:t xml:space="preserve"> </w:t>
            </w:r>
            <w:r w:rsidR="00B07B13">
              <w:rPr>
                <w:rFonts w:eastAsiaTheme="minorEastAsia"/>
                <w:color w:val="FF0000"/>
                <w:sz w:val="20"/>
                <w:lang w:val="x-none"/>
              </w:rPr>
              <w:t xml:space="preserve">is indicated by </w:t>
            </w:r>
            <w:r w:rsidR="00B07B13" w:rsidRPr="00B07B13">
              <w:rPr>
                <w:rFonts w:eastAsiaTheme="minorEastAsia"/>
                <w:color w:val="FF0000"/>
                <w:sz w:val="20"/>
                <w:lang w:val="x-none"/>
              </w:rPr>
              <w:t>one MSB bit of MCS field in DCI format 1_0 with CRC scrambled by TC-RNTI</w:t>
            </w:r>
            <w:r w:rsidR="00B07B13">
              <w:rPr>
                <w:rFonts w:eastAsiaTheme="minorEastAsia"/>
                <w:color w:val="FF0000"/>
                <w:sz w:val="20"/>
                <w:lang w:val="x-none"/>
              </w:rPr>
              <w:t xml:space="preserve"> if [RRC parameter] is provided; otherwise, </w:t>
            </w:r>
            <m:oMath>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oMath>
            <w:r w:rsidR="00B07B13">
              <w:rPr>
                <w:rFonts w:eastAsiaTheme="minorEastAsia" w:hint="eastAsia"/>
                <w:color w:val="FF0000"/>
                <w:sz w:val="20"/>
                <w:lang w:val="x-none"/>
              </w:rPr>
              <w:t xml:space="preserve"> </w:t>
            </w:r>
            <w:r w:rsidR="00B07B13">
              <w:rPr>
                <w:rFonts w:eastAsiaTheme="minorEastAsia"/>
                <w:color w:val="FF0000"/>
                <w:sz w:val="20"/>
                <w:lang w:val="x-none"/>
              </w:rPr>
              <w:t>= 0.</w:t>
            </w:r>
          </w:p>
          <w:p w14:paraId="4B26FC1E" w14:textId="77777777" w:rsidR="00D159A2" w:rsidRPr="00D159A2" w:rsidRDefault="00D159A2" w:rsidP="00964E61">
            <w:pPr>
              <w:widowControl w:val="0"/>
              <w:ind w:left="568" w:hanging="284"/>
              <w:rPr>
                <w:rFonts w:eastAsia="SimSun"/>
                <w:sz w:val="20"/>
                <w:lang w:val="en-US"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initial cyclic shift index in the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m:rPr>
                  <m:nor/>
                </m:rPr>
                <w:rPr>
                  <w:rFonts w:ascii="Cambria Math" w:eastAsia="SimSun" w:hAnsi="Cambria Math"/>
                  <w:sz w:val="20"/>
                  <w:lang w:val="en-US" w:eastAsia="en-US"/>
                </w:rPr>
                <m:t>mod</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p>
          <w:p w14:paraId="31A2E99C" w14:textId="77777777" w:rsidR="00D159A2" w:rsidRPr="00D159A2" w:rsidRDefault="00D159A2" w:rsidP="00964E61">
            <w:pPr>
              <w:widowControl w:val="0"/>
              <w:rPr>
                <w:rFonts w:eastAsia="SimSun"/>
                <w:sz w:val="20"/>
                <w:lang w:eastAsia="en-US"/>
              </w:rPr>
            </w:pPr>
            <w:r w:rsidRPr="00D159A2">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=1</m:t>
              </m:r>
            </m:oMath>
            <w:r w:rsidRPr="00D159A2">
              <w:rPr>
                <w:rFonts w:eastAsia="SimSun"/>
                <w:sz w:val="20"/>
                <w:lang w:eastAsia="en-US"/>
              </w:rPr>
              <w:t xml:space="preserve"> and a UE is provided a PUCCH resource by </w:t>
            </w:r>
            <w:proofErr w:type="spellStart"/>
            <w:r w:rsidRPr="00D159A2">
              <w:rPr>
                <w:rFonts w:eastAsia="SimSun"/>
                <w:i/>
                <w:sz w:val="20"/>
                <w:lang w:eastAsia="en-US"/>
              </w:rPr>
              <w:t>pucch</w:t>
            </w:r>
            <w:proofErr w:type="spellEnd"/>
            <w:r w:rsidRPr="00D159A2">
              <w:rPr>
                <w:rFonts w:eastAsia="SimSun"/>
                <w:i/>
                <w:sz w:val="20"/>
                <w:lang w:eastAsia="en-US"/>
              </w:rPr>
              <w:t>-</w:t>
            </w:r>
            <w:proofErr w:type="spellStart"/>
            <w:r w:rsidRPr="00D159A2">
              <w:rPr>
                <w:rFonts w:eastAsia="SimSun"/>
                <w:i/>
                <w:sz w:val="20"/>
                <w:lang w:val="en-US" w:eastAsia="en-US"/>
              </w:rPr>
              <w:t>ResourceCommon</w:t>
            </w:r>
            <w:proofErr w:type="spellEnd"/>
            <w:r w:rsidRPr="00D159A2">
              <w:rPr>
                <w:rFonts w:eastAsia="SimSun"/>
                <w:sz w:val="20"/>
                <w:lang w:val="en-US" w:eastAsia="en-US"/>
              </w:rPr>
              <w:t xml:space="preserve"> </w:t>
            </w:r>
            <w:r w:rsidRPr="00D159A2">
              <w:rPr>
                <w:rFonts w:eastAsia="SimSun"/>
                <w:sz w:val="20"/>
                <w:lang w:eastAsia="en-US"/>
              </w:rPr>
              <w:t xml:space="preserve">and is not provided </w:t>
            </w:r>
            <w:proofErr w:type="spellStart"/>
            <w:r w:rsidRPr="00D159A2">
              <w:rPr>
                <w:rFonts w:eastAsia="SimSun"/>
                <w:i/>
                <w:sz w:val="20"/>
                <w:lang w:eastAsia="en-US"/>
              </w:rPr>
              <w:t>useInterlacePUCCH</w:t>
            </w:r>
            <w:proofErr w:type="spellEnd"/>
            <w:r w:rsidRPr="00D159A2">
              <w:rPr>
                <w:rFonts w:eastAsia="SimSun"/>
                <w:i/>
                <w:sz w:val="20"/>
                <w:lang w:eastAsia="en-US"/>
              </w:rPr>
              <w:t>-PUSCH</w:t>
            </w:r>
            <w:r w:rsidRPr="00D159A2">
              <w:rPr>
                <w:rFonts w:eastAsia="SimSun"/>
                <w:iCs/>
                <w:sz w:val="20"/>
                <w:lang w:eastAsia="en-US"/>
              </w:rPr>
              <w:t xml:space="preserve"> in </w:t>
            </w:r>
            <w:r w:rsidRPr="00D159A2">
              <w:rPr>
                <w:rFonts w:eastAsia="SimSun"/>
                <w:i/>
                <w:sz w:val="20"/>
                <w:lang w:eastAsia="en-US"/>
              </w:rPr>
              <w:t>BWP-</w:t>
            </w:r>
            <w:proofErr w:type="spellStart"/>
            <w:r w:rsidRPr="00D159A2">
              <w:rPr>
                <w:rFonts w:eastAsia="SimSun"/>
                <w:i/>
                <w:sz w:val="20"/>
                <w:lang w:eastAsia="en-US"/>
              </w:rPr>
              <w:t>UplinkCommon</w:t>
            </w:r>
            <w:proofErr w:type="spellEnd"/>
          </w:p>
          <w:p w14:paraId="51E8CFED" w14:textId="2C3F76FB" w:rsidR="00D159A2" w:rsidRPr="00D159A2" w:rsidRDefault="00D159A2" w:rsidP="00964E61">
            <w:pPr>
              <w:widowControl w:val="0"/>
              <w:ind w:left="568" w:hanging="284"/>
              <w:rPr>
                <w:rFonts w:eastAsia="SimSun"/>
                <w:sz w:val="20"/>
                <w:lang w:val="en-US"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lowest </w:t>
            </w:r>
            <w:r w:rsidRPr="00D159A2">
              <w:rPr>
                <w:rFonts w:eastAsia="SimSun"/>
                <w:sz w:val="20"/>
                <w:lang w:val="x-none" w:eastAsia="en-US"/>
              </w:rPr>
              <w:t xml:space="preserve">PRB </w:t>
            </w:r>
            <w:r w:rsidRPr="00D159A2">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m:t>
              </m:r>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and the lowest PRB index of the PUCCH transmission in the second hop as </w:t>
            </w:r>
            <m:oMath>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w:t>
            </w:r>
          </w:p>
          <w:p w14:paraId="6B7D9129" w14:textId="31D171A6" w:rsidR="00D159A2" w:rsidRPr="00D159A2" w:rsidRDefault="00D159A2" w:rsidP="00964E61">
            <w:pPr>
              <w:widowControl w:val="0"/>
              <w:ind w:left="568" w:hanging="284"/>
              <w:rPr>
                <w:rFonts w:eastAsia="SimSun"/>
                <w:sz w:val="20"/>
                <w:lang w:val="x-none"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initial cyclic shift index in the set of initial cyclic shift indexes as </w:t>
            </w:r>
            <w:r w:rsidRPr="00D159A2">
              <w:rPr>
                <w:rFonts w:eastAsia="SimSun"/>
                <w:noProof/>
                <w:position w:val="-10"/>
                <w:sz w:val="20"/>
                <w:lang w:val="x-none" w:eastAsia="en-US"/>
              </w:rPr>
              <w:drawing>
                <wp:inline distT="0" distB="0" distL="0" distR="0" wp14:anchorId="293EB974" wp14:editId="4BC3CE62">
                  <wp:extent cx="1009650" cy="19748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0" cy="197485"/>
                          </a:xfrm>
                          <a:prstGeom prst="rect">
                            <a:avLst/>
                          </a:prstGeom>
                          <a:noFill/>
                          <a:ln>
                            <a:noFill/>
                          </a:ln>
                        </pic:spPr>
                      </pic:pic>
                    </a:graphicData>
                  </a:graphic>
                </wp:inline>
              </w:drawing>
            </w:r>
          </w:p>
          <w:p w14:paraId="5A724821" w14:textId="77777777" w:rsidR="00EF518D" w:rsidRPr="007479D0" w:rsidRDefault="00EF518D" w:rsidP="00964E61">
            <w:pPr>
              <w:widowControl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077567E9" w14:textId="32D22A2D" w:rsidR="00F2234A" w:rsidRPr="00EF518D" w:rsidRDefault="00F2234A" w:rsidP="00F2234A">
      <w:pPr>
        <w:spacing w:beforeLines="50" w:before="120" w:afterLines="50" w:after="120"/>
        <w:rPr>
          <w:sz w:val="22"/>
          <w:szCs w:val="18"/>
        </w:rPr>
      </w:pPr>
    </w:p>
    <w:p w14:paraId="43A8C788" w14:textId="77777777" w:rsidR="002658D5" w:rsidRPr="00F2234A" w:rsidRDefault="002658D5" w:rsidP="00F2234A">
      <w:pPr>
        <w:spacing w:beforeLines="50" w:before="120" w:afterLines="50" w:after="120"/>
        <w:rPr>
          <w:sz w:val="22"/>
          <w:szCs w:val="18"/>
          <w:lang w:val="en-US"/>
        </w:rPr>
      </w:pPr>
    </w:p>
    <w:p w14:paraId="2CC6ACC2" w14:textId="77777777" w:rsidR="00F2234A" w:rsidRDefault="00F2234A" w:rsidP="00F2234A">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sidRPr="00C62EC3">
        <w:rPr>
          <w:rFonts w:ascii="Arial" w:eastAsia="DengXian" w:hAnsi="Arial"/>
          <w:b/>
          <w:kern w:val="28"/>
          <w:sz w:val="22"/>
          <w:szCs w:val="22"/>
          <w:lang w:val="en-US" w:eastAsia="zh-CN"/>
        </w:rPr>
        <w:t>PUSCH DMRS bundling</w:t>
      </w:r>
    </w:p>
    <w:p w14:paraId="0C12EC34" w14:textId="2F52F36D" w:rsidR="00F2234A" w:rsidRDefault="00964E61" w:rsidP="00F2234A">
      <w:pPr>
        <w:spacing w:beforeLines="50" w:before="120" w:afterLines="50" w:after="120"/>
        <w:rPr>
          <w:sz w:val="22"/>
          <w:szCs w:val="18"/>
          <w:lang w:val="en-US"/>
        </w:rPr>
      </w:pPr>
      <w:r>
        <w:rPr>
          <w:rFonts w:hint="eastAsia"/>
          <w:sz w:val="22"/>
          <w:szCs w:val="18"/>
          <w:lang w:val="en-US"/>
        </w:rPr>
        <w:t>F</w:t>
      </w:r>
      <w:r>
        <w:rPr>
          <w:sz w:val="22"/>
          <w:szCs w:val="18"/>
          <w:lang w:val="en-US"/>
        </w:rPr>
        <w:t>or PUSCH DMRS bundling, we do not see any essential correction for RAN1 specifications except for UE feature perspective. No proposal is submitted here.</w:t>
      </w:r>
    </w:p>
    <w:p w14:paraId="0394571C" w14:textId="6CDE7661" w:rsidR="00F2234A" w:rsidRDefault="00F2234A" w:rsidP="00F2234A">
      <w:pPr>
        <w:spacing w:beforeLines="50" w:before="120" w:afterLines="50" w:after="120"/>
        <w:rPr>
          <w:sz w:val="22"/>
          <w:szCs w:val="18"/>
          <w:lang w:val="en-US"/>
        </w:rPr>
      </w:pPr>
    </w:p>
    <w:p w14:paraId="0E7F2FD4" w14:textId="7D94B790" w:rsidR="00F758E6" w:rsidRDefault="00F758E6" w:rsidP="00F758E6">
      <w:pPr>
        <w:spacing w:beforeLines="50" w:before="120" w:afterLines="50" w:after="120"/>
        <w:rPr>
          <w:sz w:val="22"/>
          <w:szCs w:val="18"/>
          <w:lang w:val="en-US"/>
        </w:rPr>
      </w:pPr>
    </w:p>
    <w:p w14:paraId="4384F07B" w14:textId="1189B630" w:rsidR="00EA021E" w:rsidRPr="00C62EC3" w:rsidRDefault="00EA021E" w:rsidP="00EA021E">
      <w:pPr>
        <w:keepNext/>
        <w:numPr>
          <w:ilvl w:val="1"/>
          <w:numId w:val="8"/>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RRC parameters</w:t>
      </w:r>
    </w:p>
    <w:p w14:paraId="49B1525E" w14:textId="4FAFD71F" w:rsidR="006A780E" w:rsidRDefault="00EA021E" w:rsidP="00F758E6">
      <w:pPr>
        <w:spacing w:beforeLines="50" w:before="120" w:afterLines="50" w:after="120"/>
        <w:rPr>
          <w:sz w:val="22"/>
          <w:szCs w:val="18"/>
          <w:lang w:val="en-US"/>
        </w:rPr>
      </w:pPr>
      <w:r>
        <w:rPr>
          <w:rFonts w:hint="eastAsia"/>
          <w:sz w:val="22"/>
          <w:szCs w:val="18"/>
          <w:lang w:val="en-US"/>
        </w:rPr>
        <w:t>I</w:t>
      </w:r>
      <w:r>
        <w:rPr>
          <w:sz w:val="22"/>
          <w:szCs w:val="18"/>
          <w:lang w:val="en-US"/>
        </w:rPr>
        <w:t>n [2], two RRC parameters for Msg4 HARQ-ACK repetition were included</w:t>
      </w:r>
      <w:r w:rsidR="006A780E">
        <w:rPr>
          <w:sz w:val="22"/>
          <w:szCs w:val="18"/>
          <w:lang w:val="en-US"/>
        </w:rPr>
        <w:t xml:space="preserve"> and the 2</w:t>
      </w:r>
      <w:r w:rsidR="006A780E" w:rsidRPr="006A780E">
        <w:rPr>
          <w:sz w:val="22"/>
          <w:szCs w:val="18"/>
          <w:vertAlign w:val="superscript"/>
          <w:lang w:val="en-US"/>
        </w:rPr>
        <w:t>nd</w:t>
      </w:r>
      <w:r w:rsidR="006A780E">
        <w:rPr>
          <w:sz w:val="22"/>
          <w:szCs w:val="18"/>
          <w:lang w:val="en-US"/>
        </w:rPr>
        <w:t xml:space="preserve"> one is still an unstable parameter. Based on the above discussion, we believe that ‘Value range’ column for </w:t>
      </w:r>
      <w:r w:rsidR="006A780E" w:rsidRPr="006A780E">
        <w:rPr>
          <w:sz w:val="22"/>
          <w:szCs w:val="18"/>
          <w:lang w:val="en-US"/>
        </w:rPr>
        <w:t>rsrp-ThresholdPUCCHforMsg4HARQACK</w:t>
      </w:r>
      <w:r w:rsidR="006A780E">
        <w:rPr>
          <w:sz w:val="22"/>
          <w:szCs w:val="18"/>
          <w:lang w:val="en-US"/>
        </w:rPr>
        <w:t xml:space="preserve"> should be ‘RSRP-range’.</w:t>
      </w:r>
    </w:p>
    <w:p w14:paraId="27DCA019" w14:textId="6D8AD888" w:rsidR="006A780E" w:rsidRDefault="006A780E" w:rsidP="00F758E6">
      <w:pPr>
        <w:spacing w:beforeLines="50" w:before="120" w:afterLines="50" w:after="120"/>
        <w:rPr>
          <w:sz w:val="22"/>
          <w:szCs w:val="18"/>
          <w:lang w:val="en-US"/>
        </w:rPr>
      </w:pPr>
      <w:r>
        <w:rPr>
          <w:rFonts w:hint="eastAsia"/>
          <w:sz w:val="22"/>
          <w:szCs w:val="18"/>
          <w:lang w:val="en-US"/>
        </w:rPr>
        <w:t>B</w:t>
      </w:r>
      <w:r>
        <w:rPr>
          <w:sz w:val="22"/>
          <w:szCs w:val="18"/>
          <w:lang w:val="en-US"/>
        </w:rPr>
        <w:t>esides, parameter description should be updated according to the endorsement in the last RAN plenary meeting.</w:t>
      </w:r>
    </w:p>
    <w:p w14:paraId="1FE0C816" w14:textId="1579A61C" w:rsidR="001468DB" w:rsidRPr="00C62EC3" w:rsidRDefault="001468DB" w:rsidP="001468DB">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sidR="006A780E">
        <w:rPr>
          <w:rFonts w:eastAsiaTheme="minorEastAsia"/>
          <w:b/>
          <w:sz w:val="22"/>
          <w:u w:val="single"/>
          <w:lang w:val="en-US"/>
        </w:rPr>
        <w:t>6</w:t>
      </w:r>
      <w:r w:rsidRPr="00C62EC3">
        <w:rPr>
          <w:rFonts w:eastAsiaTheme="minorEastAsia"/>
          <w:b/>
          <w:sz w:val="22"/>
          <w:u w:val="single"/>
          <w:lang w:val="en-US"/>
        </w:rPr>
        <w:t>:</w:t>
      </w:r>
    </w:p>
    <w:p w14:paraId="57AA85D4" w14:textId="2F767EE1" w:rsidR="001468DB" w:rsidRPr="005523B6" w:rsidRDefault="001468DB" w:rsidP="001468DB">
      <w:pPr>
        <w:numPr>
          <w:ilvl w:val="0"/>
          <w:numId w:val="9"/>
        </w:numPr>
        <w:spacing w:before="50" w:afterLines="50" w:after="120"/>
        <w:rPr>
          <w:rFonts w:eastAsiaTheme="minorEastAsia"/>
          <w:b/>
          <w:bCs/>
          <w:iCs/>
          <w:sz w:val="22"/>
          <w:lang w:val="en-US"/>
        </w:rPr>
      </w:pPr>
      <w:r>
        <w:rPr>
          <w:rFonts w:eastAsiaTheme="minorEastAsia"/>
          <w:b/>
          <w:bCs/>
          <w:iCs/>
          <w:sz w:val="22"/>
        </w:rPr>
        <w:t xml:space="preserve">For Rel-18 NR NTN coverage enhancement, </w:t>
      </w:r>
      <w:r w:rsidR="006A780E">
        <w:rPr>
          <w:rFonts w:eastAsiaTheme="minorEastAsia"/>
          <w:b/>
          <w:bCs/>
          <w:iCs/>
          <w:sz w:val="22"/>
        </w:rPr>
        <w:t xml:space="preserve">the </w:t>
      </w:r>
      <w:r>
        <w:rPr>
          <w:rFonts w:eastAsiaTheme="minorEastAsia"/>
          <w:b/>
          <w:bCs/>
          <w:iCs/>
          <w:sz w:val="22"/>
        </w:rPr>
        <w:t xml:space="preserve">RRC parameters are </w:t>
      </w:r>
      <w:r w:rsidR="006A780E">
        <w:rPr>
          <w:rFonts w:eastAsiaTheme="minorEastAsia"/>
          <w:b/>
          <w:bCs/>
          <w:iCs/>
          <w:sz w:val="22"/>
        </w:rPr>
        <w:t>updated as follows</w:t>
      </w:r>
      <w:r>
        <w:rPr>
          <w:rFonts w:eastAsiaTheme="minorEastAsia"/>
          <w:b/>
          <w:bCs/>
          <w:iCs/>
          <w:sz w:val="22"/>
        </w:rPr>
        <w:t>.</w:t>
      </w:r>
    </w:p>
    <w:tbl>
      <w:tblPr>
        <w:tblW w:w="9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74"/>
        <w:gridCol w:w="680"/>
        <w:gridCol w:w="1417"/>
        <w:gridCol w:w="2211"/>
        <w:gridCol w:w="907"/>
        <w:gridCol w:w="589"/>
        <w:gridCol w:w="624"/>
        <w:gridCol w:w="1134"/>
        <w:gridCol w:w="850"/>
      </w:tblGrid>
      <w:tr w:rsidR="001468DB" w:rsidRPr="001468DB" w14:paraId="4447B0EB" w14:textId="77777777" w:rsidTr="002C0B0E">
        <w:trPr>
          <w:trHeight w:val="792"/>
        </w:trPr>
        <w:tc>
          <w:tcPr>
            <w:tcW w:w="1474" w:type="dxa"/>
            <w:shd w:val="clear" w:color="000000" w:fill="00B0F0"/>
            <w:vAlign w:val="center"/>
            <w:hideMark/>
          </w:tcPr>
          <w:p w14:paraId="0AC8E9A8" w14:textId="77777777" w:rsidR="001468DB" w:rsidRPr="001468DB" w:rsidRDefault="001468DB" w:rsidP="002C0B0E">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Parameter name in the spec</w:t>
            </w:r>
          </w:p>
        </w:tc>
        <w:tc>
          <w:tcPr>
            <w:tcW w:w="680" w:type="dxa"/>
            <w:shd w:val="clear" w:color="000000" w:fill="00B0F0"/>
            <w:vAlign w:val="center"/>
            <w:hideMark/>
          </w:tcPr>
          <w:p w14:paraId="58B8771F" w14:textId="77777777" w:rsidR="001468DB" w:rsidRPr="001468DB" w:rsidRDefault="001468DB" w:rsidP="002C0B0E">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New or existing?</w:t>
            </w:r>
          </w:p>
        </w:tc>
        <w:tc>
          <w:tcPr>
            <w:tcW w:w="1417" w:type="dxa"/>
            <w:shd w:val="clear" w:color="000000" w:fill="00B0F0"/>
            <w:vAlign w:val="center"/>
            <w:hideMark/>
          </w:tcPr>
          <w:p w14:paraId="37BEB6BB" w14:textId="77777777" w:rsidR="001468DB" w:rsidRPr="001468DB" w:rsidRDefault="001468DB" w:rsidP="002C0B0E">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Parameter name in the text</w:t>
            </w:r>
          </w:p>
        </w:tc>
        <w:tc>
          <w:tcPr>
            <w:tcW w:w="2211" w:type="dxa"/>
            <w:shd w:val="clear" w:color="000000" w:fill="00B0F0"/>
            <w:vAlign w:val="center"/>
            <w:hideMark/>
          </w:tcPr>
          <w:p w14:paraId="2A74EEF0" w14:textId="77777777" w:rsidR="001468DB" w:rsidRPr="001468DB" w:rsidRDefault="001468DB" w:rsidP="002C0B0E">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Description</w:t>
            </w:r>
          </w:p>
        </w:tc>
        <w:tc>
          <w:tcPr>
            <w:tcW w:w="907" w:type="dxa"/>
            <w:shd w:val="clear" w:color="000000" w:fill="00B0F0"/>
            <w:vAlign w:val="center"/>
            <w:hideMark/>
          </w:tcPr>
          <w:p w14:paraId="62FF4035" w14:textId="77777777" w:rsidR="001468DB" w:rsidRPr="001468DB" w:rsidRDefault="001468DB" w:rsidP="002C0B0E">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Value range</w:t>
            </w:r>
          </w:p>
        </w:tc>
        <w:tc>
          <w:tcPr>
            <w:tcW w:w="589" w:type="dxa"/>
            <w:shd w:val="clear" w:color="000000" w:fill="00B0F0"/>
            <w:vAlign w:val="center"/>
            <w:hideMark/>
          </w:tcPr>
          <w:p w14:paraId="754F14FB" w14:textId="77777777" w:rsidR="001468DB" w:rsidRPr="001468DB" w:rsidRDefault="001468DB" w:rsidP="002C0B0E">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Default value aspect</w:t>
            </w:r>
          </w:p>
        </w:tc>
        <w:tc>
          <w:tcPr>
            <w:tcW w:w="624" w:type="dxa"/>
            <w:shd w:val="clear" w:color="000000" w:fill="00B0F0"/>
            <w:vAlign w:val="center"/>
            <w:hideMark/>
          </w:tcPr>
          <w:p w14:paraId="75E4D851" w14:textId="77777777" w:rsidR="001468DB" w:rsidRPr="001468DB" w:rsidRDefault="001468DB" w:rsidP="002C0B0E">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Per (UE, cell, TRP, …)</w:t>
            </w:r>
          </w:p>
        </w:tc>
        <w:tc>
          <w:tcPr>
            <w:tcW w:w="1134" w:type="dxa"/>
            <w:shd w:val="clear" w:color="000000" w:fill="00B0F0"/>
            <w:vAlign w:val="center"/>
            <w:hideMark/>
          </w:tcPr>
          <w:p w14:paraId="674B946F" w14:textId="77777777" w:rsidR="001468DB" w:rsidRPr="001468DB" w:rsidRDefault="001468DB" w:rsidP="002C0B0E">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Required for initial access or IDLE/INACTIVE</w:t>
            </w:r>
          </w:p>
        </w:tc>
        <w:tc>
          <w:tcPr>
            <w:tcW w:w="850" w:type="dxa"/>
            <w:shd w:val="clear" w:color="000000" w:fill="00B0F0"/>
            <w:vAlign w:val="center"/>
            <w:hideMark/>
          </w:tcPr>
          <w:p w14:paraId="598A4DA6" w14:textId="77777777" w:rsidR="001468DB" w:rsidRPr="001468DB" w:rsidRDefault="001468DB" w:rsidP="002C0B0E">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Specification</w:t>
            </w:r>
          </w:p>
        </w:tc>
      </w:tr>
      <w:tr w:rsidR="001468DB" w:rsidRPr="001468DB" w14:paraId="571170F5" w14:textId="77777777" w:rsidTr="002C0B0E">
        <w:trPr>
          <w:trHeight w:val="1644"/>
        </w:trPr>
        <w:tc>
          <w:tcPr>
            <w:tcW w:w="1474" w:type="dxa"/>
            <w:shd w:val="clear" w:color="auto" w:fill="auto"/>
            <w:vAlign w:val="center"/>
            <w:hideMark/>
          </w:tcPr>
          <w:p w14:paraId="03965F60"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numberOfPUCCHforMsg4HARQACK-RepetitionsList</w:t>
            </w:r>
          </w:p>
        </w:tc>
        <w:tc>
          <w:tcPr>
            <w:tcW w:w="680" w:type="dxa"/>
            <w:shd w:val="clear" w:color="auto" w:fill="auto"/>
            <w:vAlign w:val="center"/>
            <w:hideMark/>
          </w:tcPr>
          <w:p w14:paraId="3AD59BE6"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New</w:t>
            </w:r>
          </w:p>
        </w:tc>
        <w:tc>
          <w:tcPr>
            <w:tcW w:w="1417" w:type="dxa"/>
            <w:shd w:val="clear" w:color="auto" w:fill="auto"/>
            <w:vAlign w:val="center"/>
            <w:hideMark/>
          </w:tcPr>
          <w:p w14:paraId="2FCA9EF9"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numberOfPUCCHforMsg4HARQACK-RepetitionsList</w:t>
            </w:r>
          </w:p>
        </w:tc>
        <w:tc>
          <w:tcPr>
            <w:tcW w:w="2211" w:type="dxa"/>
            <w:shd w:val="clear" w:color="auto" w:fill="auto"/>
            <w:vAlign w:val="center"/>
            <w:hideMark/>
          </w:tcPr>
          <w:p w14:paraId="0B4176D3" w14:textId="62AFA7B1" w:rsidR="001468DB" w:rsidRPr="001468DB" w:rsidRDefault="006A780E" w:rsidP="002C0B0E">
            <w:pPr>
              <w:widowControl w:val="0"/>
              <w:snapToGrid w:val="0"/>
              <w:rPr>
                <w:rFonts w:ascii="Arial" w:eastAsia="游ゴシック" w:hAnsi="Arial" w:cs="Arial"/>
                <w:color w:val="0000FF"/>
                <w:sz w:val="18"/>
                <w:szCs w:val="18"/>
                <w:lang w:val="en-US"/>
              </w:rPr>
            </w:pPr>
            <w:r w:rsidRPr="006A780E">
              <w:rPr>
                <w:rFonts w:ascii="Arial" w:eastAsia="游ゴシック" w:hAnsi="Arial" w:cs="Arial"/>
                <w:color w:val="0000FF"/>
                <w:sz w:val="18"/>
                <w:szCs w:val="18"/>
                <w:lang w:val="en-US"/>
              </w:rPr>
              <w:t xml:space="preserve">Indicates the number of repetitions for PUCCH transmission </w:t>
            </w:r>
            <w:r w:rsidRPr="006A780E">
              <w:rPr>
                <w:rFonts w:ascii="Arial" w:eastAsia="游ゴシック" w:hAnsi="Arial" w:cs="Arial"/>
                <w:strike/>
                <w:color w:val="FF0000"/>
                <w:sz w:val="18"/>
                <w:szCs w:val="18"/>
                <w:lang w:val="en-US"/>
              </w:rPr>
              <w:t>for Msg4 HARQ-ACK</w:t>
            </w:r>
            <w:r>
              <w:t xml:space="preserve"> </w:t>
            </w:r>
            <w:r w:rsidRPr="006A780E">
              <w:rPr>
                <w:rFonts w:ascii="Arial" w:eastAsia="游ゴシック" w:hAnsi="Arial" w:cs="Arial"/>
                <w:color w:val="FF0000"/>
                <w:sz w:val="18"/>
                <w:szCs w:val="18"/>
                <w:u w:val="single"/>
                <w:lang w:val="en-US"/>
              </w:rPr>
              <w:t>before dedicated PUCCH resource configuration is provided</w:t>
            </w:r>
            <w:r w:rsidRPr="006A780E">
              <w:rPr>
                <w:rFonts w:ascii="Arial" w:eastAsia="游ゴシック" w:hAnsi="Arial" w:cs="Arial"/>
                <w:color w:val="0000FF"/>
                <w:sz w:val="18"/>
                <w:szCs w:val="18"/>
                <w:lang w:val="en-US"/>
              </w:rPr>
              <w:t>. If multiple values are configured, a single value from the configured values is indicated in DCI.</w:t>
            </w:r>
          </w:p>
        </w:tc>
        <w:tc>
          <w:tcPr>
            <w:tcW w:w="907" w:type="dxa"/>
            <w:shd w:val="clear" w:color="auto" w:fill="auto"/>
            <w:noWrap/>
            <w:vAlign w:val="center"/>
            <w:hideMark/>
          </w:tcPr>
          <w:p w14:paraId="69783140"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One or more of {1,2,4,8} except for {1}</w:t>
            </w:r>
          </w:p>
        </w:tc>
        <w:tc>
          <w:tcPr>
            <w:tcW w:w="589" w:type="dxa"/>
            <w:shd w:val="clear" w:color="auto" w:fill="auto"/>
            <w:noWrap/>
            <w:vAlign w:val="center"/>
            <w:hideMark/>
          </w:tcPr>
          <w:p w14:paraId="430651B8"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NA</w:t>
            </w:r>
          </w:p>
        </w:tc>
        <w:tc>
          <w:tcPr>
            <w:tcW w:w="624" w:type="dxa"/>
            <w:shd w:val="clear" w:color="auto" w:fill="auto"/>
            <w:vAlign w:val="center"/>
            <w:hideMark/>
          </w:tcPr>
          <w:p w14:paraId="6479E824"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Per cell</w:t>
            </w:r>
          </w:p>
        </w:tc>
        <w:tc>
          <w:tcPr>
            <w:tcW w:w="1134" w:type="dxa"/>
            <w:shd w:val="clear" w:color="auto" w:fill="auto"/>
            <w:noWrap/>
            <w:vAlign w:val="center"/>
            <w:hideMark/>
          </w:tcPr>
          <w:p w14:paraId="33CBA74A"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Yes</w:t>
            </w:r>
          </w:p>
        </w:tc>
        <w:tc>
          <w:tcPr>
            <w:tcW w:w="850" w:type="dxa"/>
            <w:shd w:val="clear" w:color="auto" w:fill="auto"/>
            <w:noWrap/>
            <w:vAlign w:val="center"/>
            <w:hideMark/>
          </w:tcPr>
          <w:p w14:paraId="26DD7F2D"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38.331</w:t>
            </w:r>
          </w:p>
        </w:tc>
      </w:tr>
      <w:tr w:rsidR="001468DB" w:rsidRPr="001468DB" w14:paraId="4346AFDC" w14:textId="77777777" w:rsidTr="002C0B0E">
        <w:trPr>
          <w:trHeight w:val="3685"/>
        </w:trPr>
        <w:tc>
          <w:tcPr>
            <w:tcW w:w="1474" w:type="dxa"/>
            <w:shd w:val="clear" w:color="auto" w:fill="auto"/>
            <w:vAlign w:val="center"/>
            <w:hideMark/>
          </w:tcPr>
          <w:p w14:paraId="05C54D61"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lastRenderedPageBreak/>
              <w:t>rsrp-ThresholdPUCCHforMsg4HARQACK</w:t>
            </w:r>
          </w:p>
        </w:tc>
        <w:tc>
          <w:tcPr>
            <w:tcW w:w="680" w:type="dxa"/>
            <w:shd w:val="clear" w:color="auto" w:fill="auto"/>
            <w:vAlign w:val="center"/>
            <w:hideMark/>
          </w:tcPr>
          <w:p w14:paraId="7D363A35" w14:textId="34D1D0C4" w:rsidR="001468DB" w:rsidRPr="005028E8" w:rsidRDefault="005028E8" w:rsidP="002C0B0E">
            <w:pPr>
              <w:widowControl w:val="0"/>
              <w:snapToGrid w:val="0"/>
              <w:rPr>
                <w:rFonts w:ascii="Arial" w:eastAsia="游ゴシック" w:hAnsi="Arial" w:cs="Arial"/>
                <w:color w:val="0000FF"/>
                <w:sz w:val="18"/>
                <w:szCs w:val="18"/>
                <w:lang w:val="en-US"/>
              </w:rPr>
            </w:pPr>
            <w:r w:rsidRPr="005028E8">
              <w:rPr>
                <w:rFonts w:ascii="Arial" w:eastAsia="游ゴシック" w:hAnsi="Arial" w:cs="Arial"/>
                <w:color w:val="0000FF"/>
                <w:sz w:val="18"/>
                <w:szCs w:val="18"/>
                <w:lang w:val="en-US"/>
              </w:rPr>
              <w:t>New</w:t>
            </w:r>
          </w:p>
        </w:tc>
        <w:tc>
          <w:tcPr>
            <w:tcW w:w="1417" w:type="dxa"/>
            <w:shd w:val="clear" w:color="auto" w:fill="auto"/>
            <w:vAlign w:val="center"/>
            <w:hideMark/>
          </w:tcPr>
          <w:p w14:paraId="2463F765"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rsrp-ThresholdPUCCHforMsg4HARQACK</w:t>
            </w:r>
          </w:p>
        </w:tc>
        <w:tc>
          <w:tcPr>
            <w:tcW w:w="2211" w:type="dxa"/>
            <w:shd w:val="clear" w:color="auto" w:fill="auto"/>
            <w:vAlign w:val="center"/>
            <w:hideMark/>
          </w:tcPr>
          <w:p w14:paraId="654B3F0D" w14:textId="17D8B628" w:rsidR="005028E8" w:rsidRPr="005028E8" w:rsidRDefault="005028E8" w:rsidP="002C0B0E">
            <w:pPr>
              <w:widowControl w:val="0"/>
              <w:snapToGrid w:val="0"/>
              <w:rPr>
                <w:rFonts w:ascii="Arial" w:eastAsia="游ゴシック" w:hAnsi="Arial" w:cs="Arial"/>
                <w:color w:val="0000FF"/>
                <w:sz w:val="18"/>
                <w:szCs w:val="18"/>
                <w:lang w:val="en-US"/>
              </w:rPr>
            </w:pPr>
            <w:r w:rsidRPr="005028E8">
              <w:rPr>
                <w:rFonts w:ascii="Arial" w:eastAsia="游ゴシック" w:hAnsi="Arial" w:cs="Arial"/>
                <w:color w:val="0000FF"/>
                <w:sz w:val="18"/>
                <w:szCs w:val="18"/>
                <w:lang w:val="en-US"/>
              </w:rPr>
              <w:t xml:space="preserve">If this parameter is configured, and numberOfPUCCHforMsg4HARQACK-RepetitionsList is provided, UE capable of PUCCH repetition </w:t>
            </w:r>
            <w:r w:rsidRPr="006A780E">
              <w:rPr>
                <w:rFonts w:ascii="Arial" w:eastAsia="游ゴシック" w:hAnsi="Arial" w:cs="Arial"/>
                <w:strike/>
                <w:color w:val="FF0000"/>
                <w:sz w:val="18"/>
                <w:szCs w:val="18"/>
                <w:lang w:val="en-US"/>
              </w:rPr>
              <w:t>for Msg4 HARQ-ACK</w:t>
            </w:r>
            <w:r>
              <w:t xml:space="preserve"> </w:t>
            </w:r>
            <w:r w:rsidRPr="006A780E">
              <w:rPr>
                <w:rFonts w:ascii="Arial" w:eastAsia="游ゴシック" w:hAnsi="Arial" w:cs="Arial"/>
                <w:color w:val="FF0000"/>
                <w:sz w:val="18"/>
                <w:szCs w:val="18"/>
                <w:u w:val="single"/>
                <w:lang w:val="en-US"/>
              </w:rPr>
              <w:t>before dedicated PUCCH resource configuration is provided</w:t>
            </w:r>
            <w:r w:rsidRPr="005028E8">
              <w:rPr>
                <w:rFonts w:ascii="Arial" w:eastAsia="游ゴシック" w:hAnsi="Arial" w:cs="Arial"/>
                <w:color w:val="0000FF"/>
                <w:sz w:val="18"/>
                <w:szCs w:val="18"/>
                <w:lang w:val="en-US"/>
              </w:rPr>
              <w:t xml:space="preserve"> reports the capability of PUCCH repetition </w:t>
            </w:r>
            <w:r w:rsidRPr="006A780E">
              <w:rPr>
                <w:rFonts w:ascii="Arial" w:eastAsia="游ゴシック" w:hAnsi="Arial" w:cs="Arial"/>
                <w:strike/>
                <w:color w:val="FF0000"/>
                <w:sz w:val="18"/>
                <w:szCs w:val="18"/>
                <w:lang w:val="en-US"/>
              </w:rPr>
              <w:t>for Msg4 HARQ-ACK</w:t>
            </w:r>
            <w:r>
              <w:t xml:space="preserve"> </w:t>
            </w:r>
            <w:r w:rsidRPr="006A780E">
              <w:rPr>
                <w:rFonts w:ascii="Arial" w:eastAsia="游ゴシック" w:hAnsi="Arial" w:cs="Arial"/>
                <w:color w:val="FF0000"/>
                <w:sz w:val="18"/>
                <w:szCs w:val="18"/>
                <w:u w:val="single"/>
                <w:lang w:val="en-US"/>
              </w:rPr>
              <w:t>before dedicated PUCCH resource configuration is provided</w:t>
            </w:r>
            <w:r w:rsidRPr="005028E8">
              <w:rPr>
                <w:rFonts w:ascii="Arial" w:eastAsia="游ゴシック" w:hAnsi="Arial" w:cs="Arial"/>
                <w:color w:val="0000FF"/>
                <w:sz w:val="18"/>
                <w:szCs w:val="18"/>
                <w:lang w:val="en-US"/>
              </w:rPr>
              <w:t xml:space="preserve"> only if measured RSRP is lower than the configured RSRP threshold indicated by this parameter.</w:t>
            </w:r>
          </w:p>
          <w:p w14:paraId="12BEB21D" w14:textId="3D452D09" w:rsidR="005028E8" w:rsidRPr="005028E8" w:rsidRDefault="005028E8" w:rsidP="002C0B0E">
            <w:pPr>
              <w:widowControl w:val="0"/>
              <w:snapToGrid w:val="0"/>
              <w:rPr>
                <w:rFonts w:ascii="Arial" w:eastAsia="游ゴシック" w:hAnsi="Arial" w:cs="Arial"/>
                <w:color w:val="0000FF"/>
                <w:sz w:val="18"/>
                <w:szCs w:val="18"/>
                <w:lang w:val="en-US"/>
              </w:rPr>
            </w:pPr>
            <w:r w:rsidRPr="005028E8">
              <w:rPr>
                <w:rFonts w:ascii="Arial" w:eastAsia="游ゴシック" w:hAnsi="Arial" w:cs="Arial"/>
                <w:color w:val="0000FF"/>
                <w:sz w:val="18"/>
                <w:szCs w:val="18"/>
                <w:lang w:val="en-US"/>
              </w:rPr>
              <w:t>If this parameter is not configured,</w:t>
            </w:r>
            <w:r w:rsidR="002C0B0E">
              <w:rPr>
                <w:rFonts w:ascii="Arial" w:eastAsia="游ゴシック" w:hAnsi="Arial" w:cs="Arial"/>
                <w:color w:val="0000FF"/>
                <w:sz w:val="18"/>
                <w:szCs w:val="18"/>
                <w:lang w:val="en-US"/>
              </w:rPr>
              <w:t xml:space="preserve"> </w:t>
            </w:r>
            <w:r w:rsidRPr="005028E8">
              <w:rPr>
                <w:rFonts w:ascii="Arial" w:eastAsia="游ゴシック" w:hAnsi="Arial" w:cs="Arial"/>
                <w:color w:val="0000FF"/>
                <w:sz w:val="18"/>
                <w:szCs w:val="18"/>
                <w:lang w:val="en-US"/>
              </w:rPr>
              <w:t xml:space="preserve">and numberOfPUCCHforMsg4HARQACK-RepetitionsList is provided, UE capable of PUCCH repetition </w:t>
            </w:r>
            <w:r w:rsidRPr="006A780E">
              <w:rPr>
                <w:rFonts w:ascii="Arial" w:eastAsia="游ゴシック" w:hAnsi="Arial" w:cs="Arial"/>
                <w:strike/>
                <w:color w:val="FF0000"/>
                <w:sz w:val="18"/>
                <w:szCs w:val="18"/>
                <w:lang w:val="en-US"/>
              </w:rPr>
              <w:t>for Msg4 HARQ-ACK</w:t>
            </w:r>
            <w:r>
              <w:t xml:space="preserve"> </w:t>
            </w:r>
            <w:r w:rsidRPr="006A780E">
              <w:rPr>
                <w:rFonts w:ascii="Arial" w:eastAsia="游ゴシック" w:hAnsi="Arial" w:cs="Arial"/>
                <w:color w:val="FF0000"/>
                <w:sz w:val="18"/>
                <w:szCs w:val="18"/>
                <w:u w:val="single"/>
                <w:lang w:val="en-US"/>
              </w:rPr>
              <w:t>before dedicated PUCCH resource configuration is provided</w:t>
            </w:r>
            <w:r w:rsidRPr="005028E8">
              <w:rPr>
                <w:rFonts w:ascii="Arial" w:eastAsia="游ゴシック" w:hAnsi="Arial" w:cs="Arial"/>
                <w:color w:val="0000FF"/>
                <w:sz w:val="18"/>
                <w:szCs w:val="18"/>
                <w:lang w:val="en-US"/>
              </w:rPr>
              <w:t xml:space="preserve"> reports the capability of PUCCH repetition </w:t>
            </w:r>
            <w:r w:rsidRPr="006A780E">
              <w:rPr>
                <w:rFonts w:ascii="Arial" w:eastAsia="游ゴシック" w:hAnsi="Arial" w:cs="Arial"/>
                <w:strike/>
                <w:color w:val="FF0000"/>
                <w:sz w:val="18"/>
                <w:szCs w:val="18"/>
                <w:lang w:val="en-US"/>
              </w:rPr>
              <w:t>for Msg4 HARQ-ACK</w:t>
            </w:r>
            <w:r>
              <w:t xml:space="preserve"> </w:t>
            </w:r>
            <w:r w:rsidRPr="006A780E">
              <w:rPr>
                <w:rFonts w:ascii="Arial" w:eastAsia="游ゴシック" w:hAnsi="Arial" w:cs="Arial"/>
                <w:color w:val="FF0000"/>
                <w:sz w:val="18"/>
                <w:szCs w:val="18"/>
                <w:u w:val="single"/>
                <w:lang w:val="en-US"/>
              </w:rPr>
              <w:t>before dedicated PUCCH resource configuration is provided</w:t>
            </w:r>
            <w:r w:rsidR="002C0B0E">
              <w:rPr>
                <w:rFonts w:ascii="Arial" w:eastAsia="游ゴシック" w:hAnsi="Arial" w:cs="Arial"/>
                <w:color w:val="FF0000"/>
                <w:sz w:val="18"/>
                <w:szCs w:val="18"/>
                <w:u w:val="single"/>
                <w:lang w:val="en-US"/>
              </w:rPr>
              <w:t>.</w:t>
            </w:r>
          </w:p>
          <w:p w14:paraId="38C3B497" w14:textId="77777777" w:rsidR="005028E8" w:rsidRPr="005028E8" w:rsidRDefault="005028E8" w:rsidP="002C0B0E">
            <w:pPr>
              <w:widowControl w:val="0"/>
              <w:snapToGrid w:val="0"/>
              <w:rPr>
                <w:rFonts w:ascii="Arial" w:eastAsia="游ゴシック" w:hAnsi="Arial" w:cs="Arial"/>
                <w:color w:val="0000FF"/>
                <w:sz w:val="18"/>
                <w:szCs w:val="18"/>
                <w:lang w:val="en-US"/>
              </w:rPr>
            </w:pPr>
          </w:p>
          <w:p w14:paraId="2A16A626" w14:textId="46F3C538" w:rsidR="001468DB" w:rsidRPr="001468DB" w:rsidRDefault="005028E8" w:rsidP="002C0B0E">
            <w:pPr>
              <w:widowControl w:val="0"/>
              <w:snapToGrid w:val="0"/>
              <w:rPr>
                <w:rFonts w:ascii="Arial" w:eastAsia="游ゴシック" w:hAnsi="Arial" w:cs="Arial"/>
                <w:color w:val="0000FF"/>
                <w:sz w:val="18"/>
                <w:szCs w:val="18"/>
                <w:lang w:val="en-US"/>
              </w:rPr>
            </w:pPr>
            <w:r w:rsidRPr="005028E8">
              <w:rPr>
                <w:rFonts w:ascii="Arial" w:eastAsia="游ゴシック" w:hAnsi="Arial" w:cs="Arial"/>
                <w:strike/>
                <w:color w:val="FF0000"/>
                <w:sz w:val="18"/>
                <w:szCs w:val="18"/>
                <w:lang w:val="en-US"/>
              </w:rPr>
              <w:t>[</w:t>
            </w:r>
            <w:r w:rsidRPr="005028E8">
              <w:rPr>
                <w:rFonts w:ascii="Arial" w:eastAsia="游ゴシック" w:hAnsi="Arial" w:cs="Arial"/>
                <w:color w:val="0000FF"/>
                <w:sz w:val="18"/>
                <w:szCs w:val="18"/>
                <w:lang w:val="en-US"/>
              </w:rPr>
              <w:t xml:space="preserve">This RSRP threshold is an absolute value </w:t>
            </w:r>
            <w:r w:rsidRPr="005028E8">
              <w:rPr>
                <w:rFonts w:ascii="Arial" w:eastAsia="游ゴシック" w:hAnsi="Arial" w:cs="Arial"/>
                <w:strike/>
                <w:color w:val="FF0000"/>
                <w:sz w:val="18"/>
                <w:szCs w:val="18"/>
                <w:lang w:val="en-US"/>
              </w:rPr>
              <w:t>/ a relative value of the RSRP threshold for R17 Msg3 repetition]</w:t>
            </w:r>
          </w:p>
        </w:tc>
        <w:tc>
          <w:tcPr>
            <w:tcW w:w="907" w:type="dxa"/>
            <w:shd w:val="clear" w:color="auto" w:fill="auto"/>
            <w:noWrap/>
            <w:vAlign w:val="center"/>
            <w:hideMark/>
          </w:tcPr>
          <w:p w14:paraId="41F0CC15" w14:textId="6C55A9D3" w:rsidR="001468DB" w:rsidRPr="001468DB" w:rsidRDefault="001468DB" w:rsidP="002C0B0E">
            <w:pPr>
              <w:widowControl w:val="0"/>
              <w:snapToGrid w:val="0"/>
              <w:rPr>
                <w:rFonts w:ascii="Arial" w:eastAsia="游ゴシック" w:hAnsi="Arial" w:cs="Arial"/>
                <w:color w:val="0000FF"/>
                <w:sz w:val="18"/>
                <w:szCs w:val="18"/>
                <w:lang w:val="en-US"/>
              </w:rPr>
            </w:pPr>
            <w:proofErr w:type="gramStart"/>
            <w:r w:rsidRPr="001468DB">
              <w:rPr>
                <w:rFonts w:ascii="Arial" w:eastAsia="游ゴシック" w:hAnsi="Arial" w:cs="Arial"/>
                <w:strike/>
                <w:color w:val="FF0000"/>
                <w:sz w:val="18"/>
                <w:szCs w:val="18"/>
                <w:lang w:val="en-US"/>
              </w:rPr>
              <w:t>TBD</w:t>
            </w:r>
            <w:r w:rsidR="00C844DB">
              <w:rPr>
                <w:rFonts w:ascii="Arial" w:eastAsia="游ゴシック" w:hAnsi="Arial" w:cs="Arial"/>
                <w:strike/>
                <w:color w:val="FF0000"/>
                <w:sz w:val="18"/>
                <w:szCs w:val="18"/>
                <w:lang w:val="en-US"/>
              </w:rPr>
              <w:t xml:space="preserve"> </w:t>
            </w:r>
            <w:r w:rsidR="00C844DB">
              <w:t xml:space="preserve"> </w:t>
            </w:r>
            <w:r w:rsidR="00C844DB" w:rsidRPr="00C844DB">
              <w:rPr>
                <w:rFonts w:ascii="Arial" w:eastAsia="游ゴシック" w:hAnsi="Arial" w:cs="Arial"/>
                <w:color w:val="FF0000"/>
                <w:sz w:val="18"/>
                <w:szCs w:val="18"/>
                <w:lang w:val="en-US"/>
              </w:rPr>
              <w:t>RSRP</w:t>
            </w:r>
            <w:proofErr w:type="gramEnd"/>
            <w:r w:rsidR="00C844DB" w:rsidRPr="00C844DB">
              <w:rPr>
                <w:rFonts w:ascii="Arial" w:eastAsia="游ゴシック" w:hAnsi="Arial" w:cs="Arial"/>
                <w:color w:val="FF0000"/>
                <w:sz w:val="18"/>
                <w:szCs w:val="18"/>
                <w:lang w:val="en-US"/>
              </w:rPr>
              <w:t>-range</w:t>
            </w:r>
          </w:p>
        </w:tc>
        <w:tc>
          <w:tcPr>
            <w:tcW w:w="589" w:type="dxa"/>
            <w:shd w:val="clear" w:color="auto" w:fill="auto"/>
            <w:noWrap/>
            <w:vAlign w:val="center"/>
            <w:hideMark/>
          </w:tcPr>
          <w:p w14:paraId="4DD21805"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NA</w:t>
            </w:r>
          </w:p>
        </w:tc>
        <w:tc>
          <w:tcPr>
            <w:tcW w:w="624" w:type="dxa"/>
            <w:shd w:val="clear" w:color="auto" w:fill="auto"/>
            <w:noWrap/>
            <w:vAlign w:val="center"/>
            <w:hideMark/>
          </w:tcPr>
          <w:p w14:paraId="0FF06238"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Per cell</w:t>
            </w:r>
          </w:p>
        </w:tc>
        <w:tc>
          <w:tcPr>
            <w:tcW w:w="1134" w:type="dxa"/>
            <w:shd w:val="clear" w:color="auto" w:fill="auto"/>
            <w:noWrap/>
            <w:vAlign w:val="center"/>
            <w:hideMark/>
          </w:tcPr>
          <w:p w14:paraId="13F4AF20"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Yes</w:t>
            </w:r>
          </w:p>
        </w:tc>
        <w:tc>
          <w:tcPr>
            <w:tcW w:w="850" w:type="dxa"/>
            <w:shd w:val="clear" w:color="auto" w:fill="auto"/>
            <w:noWrap/>
            <w:vAlign w:val="center"/>
            <w:hideMark/>
          </w:tcPr>
          <w:p w14:paraId="2CEF1B9E" w14:textId="77777777" w:rsidR="001468DB" w:rsidRPr="001468DB" w:rsidRDefault="001468DB" w:rsidP="002C0B0E">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38.331</w:t>
            </w:r>
          </w:p>
        </w:tc>
      </w:tr>
    </w:tbl>
    <w:p w14:paraId="21382BBD" w14:textId="77777777" w:rsidR="00EA021E" w:rsidRPr="00EA021E" w:rsidRDefault="00EA021E" w:rsidP="00F758E6">
      <w:pPr>
        <w:spacing w:beforeLines="50" w:before="120" w:afterLines="50" w:after="120"/>
        <w:rPr>
          <w:sz w:val="22"/>
          <w:szCs w:val="18"/>
          <w:lang w:val="en-US"/>
        </w:rPr>
      </w:pPr>
    </w:p>
    <w:p w14:paraId="2C7A1371" w14:textId="77777777" w:rsidR="00A73C4F" w:rsidRPr="00C62EC3" w:rsidRDefault="00A73C4F" w:rsidP="00B90667">
      <w:pPr>
        <w:spacing w:beforeLines="50" w:before="120" w:afterLines="50" w:after="120"/>
        <w:rPr>
          <w:sz w:val="22"/>
          <w:szCs w:val="18"/>
          <w:lang w:val="en-US"/>
        </w:rPr>
      </w:pPr>
    </w:p>
    <w:p w14:paraId="72F5D085" w14:textId="23B40FD2" w:rsidR="00D5166A" w:rsidRPr="00C62EC3" w:rsidRDefault="00D5166A">
      <w:pPr>
        <w:pStyle w:val="1"/>
        <w:numPr>
          <w:ilvl w:val="0"/>
          <w:numId w:val="8"/>
        </w:numPr>
        <w:spacing w:after="120"/>
        <w:jc w:val="both"/>
        <w:rPr>
          <w:b/>
          <w:lang w:val="en-US"/>
        </w:rPr>
      </w:pPr>
      <w:r w:rsidRPr="00C62EC3">
        <w:rPr>
          <w:b/>
          <w:lang w:val="en-US"/>
        </w:rPr>
        <w:t>Conclusion</w:t>
      </w:r>
    </w:p>
    <w:p w14:paraId="1D41E29A" w14:textId="386A2E17"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964E61">
        <w:rPr>
          <w:rFonts w:eastAsia="SimSun"/>
          <w:sz w:val="22"/>
          <w:szCs w:val="22"/>
          <w:lang w:val="en-US" w:eastAsia="zh-CN"/>
        </w:rPr>
        <w:t xml:space="preserve">maintenance of </w:t>
      </w:r>
      <w:r w:rsidR="0064254D" w:rsidRPr="00C62EC3">
        <w:rPr>
          <w:rFonts w:eastAsiaTheme="minorEastAsia"/>
          <w:sz w:val="22"/>
          <w:lang w:val="en-US"/>
        </w:rPr>
        <w:t>coverage enhancement for NR 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6DD86A73" w14:textId="77777777" w:rsidR="0000109F" w:rsidRPr="00C62EC3" w:rsidRDefault="0000109F" w:rsidP="0000109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1</w:t>
      </w:r>
      <w:r w:rsidRPr="00C62EC3">
        <w:rPr>
          <w:rFonts w:eastAsiaTheme="minorEastAsia"/>
          <w:b/>
          <w:sz w:val="22"/>
          <w:u w:val="single"/>
          <w:lang w:val="en-US"/>
        </w:rPr>
        <w:t>:</w:t>
      </w:r>
    </w:p>
    <w:p w14:paraId="2278C15B" w14:textId="77777777" w:rsidR="0000109F" w:rsidRPr="00C62EC3" w:rsidRDefault="0000109F" w:rsidP="0000109F">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Style w:val="afc"/>
        <w:tblW w:w="0" w:type="auto"/>
        <w:tblLook w:val="04A0" w:firstRow="1" w:lastRow="0" w:firstColumn="1" w:lastColumn="0" w:noHBand="0" w:noVBand="1"/>
      </w:tblPr>
      <w:tblGrid>
        <w:gridCol w:w="9962"/>
      </w:tblGrid>
      <w:tr w:rsidR="0000109F" w:rsidRPr="00C62EC3" w14:paraId="083BED2B" w14:textId="77777777" w:rsidTr="005433CA">
        <w:tc>
          <w:tcPr>
            <w:tcW w:w="9962" w:type="dxa"/>
          </w:tcPr>
          <w:p w14:paraId="0D9E720A" w14:textId="77777777" w:rsidR="0000109F" w:rsidRPr="00B916EC" w:rsidRDefault="0000109F" w:rsidP="005433CA">
            <w:pPr>
              <w:pStyle w:val="3"/>
              <w:keepNext w:val="0"/>
              <w:widowControl w:val="0"/>
              <w:outlineLvl w:val="2"/>
            </w:pPr>
            <w:r w:rsidRPr="00B916EC">
              <w:t>9.2.6</w:t>
            </w:r>
            <w:r w:rsidRPr="00B916EC">
              <w:tab/>
            </w:r>
            <w:r>
              <w:t>PUCCH</w:t>
            </w:r>
            <w:r w:rsidRPr="00B916EC">
              <w:t xml:space="preserve"> repetition procedure</w:t>
            </w:r>
          </w:p>
          <w:p w14:paraId="1289A308" w14:textId="77777777" w:rsidR="0000109F" w:rsidRPr="007479D0" w:rsidRDefault="0000109F" w:rsidP="005433CA">
            <w:pPr>
              <w:widowControl w:val="0"/>
              <w:rPr>
                <w:rFonts w:eastAsia="SimSun"/>
                <w:noProof/>
                <w:sz w:val="20"/>
                <w:lang w:eastAsia="zh-CN"/>
              </w:rPr>
            </w:pPr>
            <w:r w:rsidRPr="007479D0">
              <w:rPr>
                <w:rFonts w:eastAsia="SimSun"/>
                <w:sz w:val="20"/>
                <w:lang w:eastAsia="en-US"/>
              </w:rPr>
              <w:t>A UE that does not have dedicated PUCCH resource configuration and indicates a capability to transmit with repetitions a PUCCH with HARQ-ACK information [11, TS 38.321]</w:t>
            </w:r>
            <w:r w:rsidRPr="007479D0">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w:t>
            </w:r>
            <w:r w:rsidRPr="007479D0">
              <w:rPr>
                <w:rFonts w:eastAsia="SimSun"/>
                <w:sz w:val="20"/>
                <w:lang w:val="en-US" w:eastAsia="en-US"/>
              </w:rPr>
              <w:t xml:space="preserve">slots for repetitions of a PUCCH transmission with HARQ-ACK information based on an indication by </w:t>
            </w:r>
            <w:r w:rsidRPr="007479D0">
              <w:rPr>
                <w:rFonts w:eastAsia="SimSun"/>
                <w:i/>
                <w:sz w:val="20"/>
                <w:lang w:eastAsia="zh-CN"/>
              </w:rPr>
              <w:t>numberOfPUCCHforMsg4HARQACK-RepetitionsList</w:t>
            </w:r>
            <w:r w:rsidRPr="007479D0">
              <w:rPr>
                <w:rFonts w:eastAsia="SimSun"/>
                <w:sz w:val="20"/>
                <w:lang w:val="en-US" w:eastAsia="en-US"/>
              </w:rPr>
              <w:t xml:space="preserve">. If </w:t>
            </w:r>
            <w:r w:rsidRPr="007479D0">
              <w:rPr>
                <w:rFonts w:eastAsia="SimSun"/>
                <w:i/>
                <w:sz w:val="20"/>
                <w:lang w:eastAsia="zh-CN"/>
              </w:rPr>
              <w:t>numberOfPUCCHforMsg4HARQACK-RepetitionsList</w:t>
            </w:r>
            <w:r w:rsidRPr="007479D0">
              <w:rPr>
                <w:rFonts w:eastAsia="SimSun"/>
                <w:sz w:val="20"/>
                <w:lang w:val="en-US" w:eastAsia="en-US"/>
              </w:rPr>
              <w:t xml:space="preserve"> provides more than one values</w:t>
            </w:r>
            <w:r w:rsidRPr="007479D0">
              <w:rPr>
                <w:rFonts w:eastAsia="SimSun"/>
                <w:sz w:val="20"/>
                <w:lang w:eastAsia="en-US"/>
              </w:rPr>
              <w:t xml:space="preserve">, </w:t>
            </w:r>
            <w:r w:rsidRPr="007479D0">
              <w:rPr>
                <w:rFonts w:eastAsia="SimSun"/>
                <w:sz w:val="20"/>
                <w:lang w:val="en-US" w:eastAsia="en-US"/>
              </w:rPr>
              <w:t xml:space="preserve">the DAI field in </w:t>
            </w:r>
            <w:r w:rsidRPr="007479D0">
              <w:rPr>
                <w:rFonts w:eastAsia="SimSun"/>
                <w:sz w:val="20"/>
                <w:lang w:val="en-US" w:eastAsia="en-US"/>
              </w:rPr>
              <w:lastRenderedPageBreak/>
              <w:t xml:space="preserve">a DCI format 1_0 </w:t>
            </w:r>
            <w:r w:rsidRPr="007479D0">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from the more than one values.</w:t>
            </w:r>
            <w:r w:rsidRPr="007479D0">
              <w:rPr>
                <w:rFonts w:eastAsia="SimSun"/>
                <w:color w:val="FF0000"/>
                <w:sz w:val="20"/>
                <w:lang w:eastAsia="en-US"/>
              </w:rPr>
              <w:t xml:space="preserve"> </w:t>
            </w:r>
            <w:r w:rsidRPr="0080018F">
              <w:rPr>
                <w:rFonts w:eastAsia="SimSun"/>
                <w:color w:val="FF0000"/>
                <w:sz w:val="20"/>
                <w:u w:val="single"/>
                <w:lang w:eastAsia="en-US"/>
              </w:rPr>
              <w:t xml:space="preserve">The number of </w:t>
            </w:r>
            <m:oMath>
              <m:sSubSup>
                <m:sSubSupPr>
                  <m:ctrlPr>
                    <w:rPr>
                      <w:rFonts w:ascii="Cambria Math" w:eastAsia="SimSun" w:hAnsi="Cambria Math"/>
                      <w:color w:val="FF0000"/>
                      <w:sz w:val="20"/>
                      <w:u w:val="single"/>
                      <w:lang w:eastAsia="en-US"/>
                    </w:rPr>
                  </m:ctrlPr>
                </m:sSubSupPr>
                <m:e>
                  <m:r>
                    <w:rPr>
                      <w:rFonts w:ascii="Cambria Math" w:eastAsia="SimSun" w:hAnsi="Cambria Math"/>
                      <w:color w:val="FF0000"/>
                      <w:sz w:val="20"/>
                      <w:u w:val="single"/>
                      <w:lang w:eastAsia="en-US"/>
                    </w:rPr>
                    <m:t>N</m:t>
                  </m:r>
                </m:e>
                <m:sub>
                  <m:r>
                    <m:rPr>
                      <m:nor/>
                    </m:rPr>
                    <w:rPr>
                      <w:rFonts w:eastAsia="SimSun"/>
                      <w:color w:val="FF0000"/>
                      <w:sz w:val="20"/>
                      <w:u w:val="single"/>
                      <w:lang w:eastAsia="en-US"/>
                    </w:rPr>
                    <m:t>PUCCH</m:t>
                  </m:r>
                </m:sub>
                <m:sup>
                  <m:r>
                    <m:rPr>
                      <m:nor/>
                    </m:rPr>
                    <w:rPr>
                      <w:rFonts w:eastAsia="SimSun"/>
                      <w:color w:val="FF0000"/>
                      <w:sz w:val="20"/>
                      <w:u w:val="single"/>
                      <w:lang w:eastAsia="en-US"/>
                    </w:rPr>
                    <m:t>repeat</m:t>
                  </m:r>
                </m:sup>
              </m:sSubSup>
            </m:oMath>
            <w:r w:rsidRPr="0080018F">
              <w:rPr>
                <w:rFonts w:eastAsia="SimSun"/>
                <w:color w:val="FF0000"/>
                <w:sz w:val="20"/>
                <w:u w:val="single"/>
                <w:lang w:eastAsia="en-US"/>
              </w:rPr>
              <w:t xml:space="preserve"> is applied to any PUCCH transmission before dedicated PUCCH resource configuration is provided.</w:t>
            </w:r>
            <w:r>
              <w:rPr>
                <w:rFonts w:eastAsia="SimSun"/>
                <w:sz w:val="20"/>
                <w:lang w:eastAsia="en-US"/>
              </w:rPr>
              <w:t xml:space="preserve"> </w:t>
            </w:r>
            <w:r w:rsidRPr="007479D0">
              <w:rPr>
                <w:rFonts w:eastAsia="SimSun"/>
                <w:sz w:val="20"/>
                <w:lang w:eastAsia="en-US"/>
              </w:rPr>
              <w:t>The UE transmits each repetition of the PUCCH using frequency hopping as described in Clause 9.2.1.</w:t>
            </w:r>
            <w:r w:rsidRPr="007479D0">
              <w:rPr>
                <w:rFonts w:eastAsia="SimSun"/>
                <w:noProof/>
                <w:sz w:val="20"/>
                <w:lang w:eastAsia="zh-CN"/>
              </w:rPr>
              <w:t xml:space="preserve"> </w:t>
            </w:r>
          </w:p>
          <w:p w14:paraId="454022A1" w14:textId="77777777" w:rsidR="0000109F" w:rsidRPr="007479D0" w:rsidRDefault="0000109F" w:rsidP="005433CA">
            <w:pPr>
              <w:widowControl w:val="0"/>
              <w:rPr>
                <w:rFonts w:eastAsia="SimSun"/>
                <w:noProof/>
                <w:sz w:val="20"/>
                <w:lang w:eastAsia="zh-CN"/>
              </w:rPr>
            </w:pPr>
            <w:r w:rsidRPr="007479D0">
              <w:rPr>
                <w:rFonts w:eastAsia="SimSun"/>
                <w:noProof/>
                <w:sz w:val="20"/>
                <w:lang w:eastAsia="zh-CN"/>
              </w:rPr>
              <w:t xml:space="preserve">In the remaining of this clause, a </w:t>
            </w:r>
            <w:r w:rsidRPr="007479D0">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p w14:paraId="487D4138" w14:textId="77777777" w:rsidR="0000109F" w:rsidRPr="007479D0" w:rsidRDefault="0000109F" w:rsidP="005433CA">
            <w:pPr>
              <w:widowControl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0BCD6C07" w14:textId="545518E1" w:rsidR="00C04524" w:rsidRDefault="00C04524" w:rsidP="00230A68">
      <w:pPr>
        <w:spacing w:before="50" w:afterLines="50" w:after="120"/>
        <w:jc w:val="both"/>
        <w:rPr>
          <w:rFonts w:eastAsiaTheme="minorEastAsia"/>
          <w:sz w:val="22"/>
          <w:lang w:val="en-US"/>
        </w:rPr>
      </w:pPr>
    </w:p>
    <w:p w14:paraId="57D350A6" w14:textId="77777777" w:rsidR="0000109F" w:rsidRPr="00C62EC3" w:rsidRDefault="0000109F" w:rsidP="0000109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2</w:t>
      </w:r>
      <w:r w:rsidRPr="00C62EC3">
        <w:rPr>
          <w:rFonts w:eastAsiaTheme="minorEastAsia"/>
          <w:b/>
          <w:sz w:val="22"/>
          <w:u w:val="single"/>
          <w:lang w:val="en-US"/>
        </w:rPr>
        <w:t>:</w:t>
      </w:r>
    </w:p>
    <w:p w14:paraId="60C9DF59" w14:textId="77777777" w:rsidR="0000109F" w:rsidRPr="00C62EC3" w:rsidRDefault="0000109F" w:rsidP="0000109F">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38.213.</w:t>
      </w:r>
    </w:p>
    <w:tbl>
      <w:tblPr>
        <w:tblStyle w:val="afc"/>
        <w:tblW w:w="0" w:type="auto"/>
        <w:tblLook w:val="04A0" w:firstRow="1" w:lastRow="0" w:firstColumn="1" w:lastColumn="0" w:noHBand="0" w:noVBand="1"/>
      </w:tblPr>
      <w:tblGrid>
        <w:gridCol w:w="9962"/>
      </w:tblGrid>
      <w:tr w:rsidR="0000109F" w:rsidRPr="00C62EC3" w14:paraId="4B23BD80" w14:textId="77777777" w:rsidTr="005433CA">
        <w:tc>
          <w:tcPr>
            <w:tcW w:w="9962" w:type="dxa"/>
          </w:tcPr>
          <w:p w14:paraId="3B8A3A84" w14:textId="77777777" w:rsidR="0000109F" w:rsidRPr="00B916EC" w:rsidRDefault="0000109F" w:rsidP="005433CA">
            <w:pPr>
              <w:pStyle w:val="3"/>
              <w:keepNext w:val="0"/>
              <w:widowControl w:val="0"/>
              <w:outlineLvl w:val="2"/>
            </w:pPr>
            <w:r w:rsidRPr="00B916EC">
              <w:t>9.2.6</w:t>
            </w:r>
            <w:r w:rsidRPr="00B916EC">
              <w:tab/>
            </w:r>
            <w:r>
              <w:t>PUCCH</w:t>
            </w:r>
            <w:r w:rsidRPr="00B916EC">
              <w:t xml:space="preserve"> repetition procedure</w:t>
            </w:r>
          </w:p>
          <w:p w14:paraId="40F3A3FC" w14:textId="77777777" w:rsidR="0000109F" w:rsidRDefault="0000109F" w:rsidP="005433CA">
            <w:pPr>
              <w:widowControl w:val="0"/>
              <w:rPr>
                <w:rFonts w:eastAsia="SimSun"/>
                <w:noProof/>
                <w:sz w:val="20"/>
                <w:lang w:eastAsia="zh-CN"/>
              </w:rPr>
            </w:pPr>
            <w:r w:rsidRPr="007479D0">
              <w:rPr>
                <w:rFonts w:eastAsia="SimSun"/>
                <w:sz w:val="20"/>
                <w:lang w:eastAsia="en-US"/>
              </w:rPr>
              <w:t>A UE that does not have dedicated PUCCH resource configuration and indicates a capability to transmit with repetitions a PUCCH with HARQ-ACK information [11, TS 38.321]</w:t>
            </w:r>
            <w:r w:rsidRPr="007479D0">
              <w:rPr>
                <w:rFonts w:eastAsia="SimSun"/>
                <w:sz w:val="20"/>
                <w:lang w:val="en-US" w:eastAsia="en-US"/>
              </w:rPr>
              <w:t xml:space="preserve">, determines a number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w:t>
            </w:r>
            <w:r w:rsidRPr="007479D0">
              <w:rPr>
                <w:rFonts w:eastAsia="SimSun"/>
                <w:sz w:val="20"/>
                <w:lang w:val="en-US" w:eastAsia="en-US"/>
              </w:rPr>
              <w:t xml:space="preserve">slots for repetitions of a PUCCH transmission with HARQ-ACK information based on an indication by </w:t>
            </w:r>
            <w:r w:rsidRPr="007479D0">
              <w:rPr>
                <w:rFonts w:eastAsia="SimSun"/>
                <w:i/>
                <w:sz w:val="20"/>
                <w:lang w:eastAsia="zh-CN"/>
              </w:rPr>
              <w:t>numberOfPUCCHforMsg4HARQACK-RepetitionsList</w:t>
            </w:r>
            <w:r w:rsidRPr="007479D0">
              <w:rPr>
                <w:rFonts w:eastAsia="SimSun"/>
                <w:sz w:val="20"/>
                <w:lang w:val="en-US" w:eastAsia="en-US"/>
              </w:rPr>
              <w:t xml:space="preserve">. If </w:t>
            </w:r>
            <w:r w:rsidRPr="007479D0">
              <w:rPr>
                <w:rFonts w:eastAsia="SimSun"/>
                <w:i/>
                <w:sz w:val="20"/>
                <w:lang w:eastAsia="zh-CN"/>
              </w:rPr>
              <w:t>numberOfPUCCHforMsg4HARQACK-RepetitionsList</w:t>
            </w:r>
            <w:r w:rsidRPr="007479D0">
              <w:rPr>
                <w:rFonts w:eastAsia="SimSun"/>
                <w:sz w:val="20"/>
                <w:lang w:val="en-US" w:eastAsia="en-US"/>
              </w:rPr>
              <w:t xml:space="preserve"> provides more than one values</w:t>
            </w:r>
            <w:r w:rsidRPr="007479D0">
              <w:rPr>
                <w:rFonts w:eastAsia="SimSun"/>
                <w:sz w:val="20"/>
                <w:lang w:eastAsia="en-US"/>
              </w:rPr>
              <w:t xml:space="preserve">, </w:t>
            </w:r>
            <w:r w:rsidRPr="007479D0">
              <w:rPr>
                <w:rFonts w:eastAsia="SimSun"/>
                <w:sz w:val="20"/>
                <w:lang w:val="en-US" w:eastAsia="en-US"/>
              </w:rPr>
              <w:t xml:space="preserve">the DAI field in a DCI format 1_0 </w:t>
            </w:r>
            <w:r w:rsidRPr="007479D0">
              <w:rPr>
                <w:rFonts w:eastAsia="SimSun"/>
                <w:sz w:val="20"/>
                <w:lang w:eastAsia="en-US"/>
              </w:rPr>
              <w:t xml:space="preserve">with CRC scrambled by a TC-RNTI scheduling a PDSCH reception that includes a UE contention resolution identity indicates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PUCCH</m:t>
                  </m:r>
                </m:sub>
                <m:sup>
                  <m:r>
                    <m:rPr>
                      <m:nor/>
                    </m:rPr>
                    <w:rPr>
                      <w:rFonts w:eastAsia="SimSun"/>
                      <w:sz w:val="20"/>
                      <w:lang w:eastAsia="en-US"/>
                    </w:rPr>
                    <m:t>repeat</m:t>
                  </m:r>
                </m:sup>
              </m:sSubSup>
            </m:oMath>
            <w:r w:rsidRPr="007479D0">
              <w:rPr>
                <w:rFonts w:eastAsia="SimSun"/>
                <w:sz w:val="20"/>
                <w:lang w:eastAsia="en-US"/>
              </w:rPr>
              <w:t xml:space="preserve"> from the more than one values</w:t>
            </w:r>
            <w:r>
              <w:rPr>
                <w:rFonts w:eastAsia="SimSun"/>
                <w:sz w:val="20"/>
                <w:lang w:eastAsia="en-US"/>
              </w:rPr>
              <w:t xml:space="preserve"> </w:t>
            </w:r>
            <w:r w:rsidRPr="0080018F">
              <w:rPr>
                <w:rFonts w:eastAsia="SimSun"/>
                <w:color w:val="FF0000"/>
                <w:sz w:val="20"/>
                <w:u w:val="single"/>
                <w:lang w:eastAsia="en-US"/>
              </w:rPr>
              <w:t>according to Table 9.2.6-1</w:t>
            </w:r>
            <w:r w:rsidRPr="007479D0">
              <w:rPr>
                <w:rFonts w:eastAsia="SimSun"/>
                <w:sz w:val="20"/>
                <w:lang w:eastAsia="en-US"/>
              </w:rPr>
              <w:t>.</w:t>
            </w:r>
            <w:r w:rsidRPr="007479D0">
              <w:rPr>
                <w:rFonts w:eastAsia="SimSun"/>
                <w:color w:val="FF0000"/>
                <w:sz w:val="20"/>
                <w:lang w:eastAsia="en-US"/>
              </w:rPr>
              <w:t xml:space="preserve"> </w:t>
            </w:r>
            <w:r w:rsidRPr="007479D0">
              <w:rPr>
                <w:rFonts w:eastAsia="SimSun"/>
                <w:sz w:val="20"/>
                <w:lang w:eastAsia="en-US"/>
              </w:rPr>
              <w:t>The UE transmits each repetition of the PUCCH using frequency hopping as described in Clause 9.2.1.</w:t>
            </w:r>
            <w:r w:rsidRPr="007479D0">
              <w:rPr>
                <w:rFonts w:eastAsia="SimSun"/>
                <w:noProof/>
                <w:sz w:val="20"/>
                <w:lang w:eastAsia="zh-CN"/>
              </w:rPr>
              <w:t xml:space="preserve"> </w:t>
            </w:r>
          </w:p>
          <w:p w14:paraId="5DE6BFB4" w14:textId="77777777" w:rsidR="0000109F" w:rsidRPr="0080018F" w:rsidRDefault="0000109F" w:rsidP="005433CA">
            <w:pPr>
              <w:widowControl w:val="0"/>
              <w:jc w:val="center"/>
              <w:rPr>
                <w:rFonts w:eastAsia="SimSun"/>
                <w:noProof/>
                <w:color w:val="FF0000"/>
                <w:sz w:val="20"/>
                <w:u w:val="single"/>
                <w:lang w:val="en-US" w:eastAsia="zh-CN"/>
              </w:rPr>
            </w:pPr>
            <w:r w:rsidRPr="0080018F">
              <w:rPr>
                <w:rFonts w:eastAsia="SimSun"/>
                <w:b/>
                <w:bCs/>
                <w:noProof/>
                <w:color w:val="FF0000"/>
                <w:sz w:val="20"/>
                <w:u w:val="single"/>
                <w:lang w:val="x-none" w:eastAsia="zh-CN"/>
              </w:rPr>
              <w:t>Table 9.2.6-1: Number of repetition</w:t>
            </w:r>
            <w:r w:rsidRPr="0080018F">
              <w:rPr>
                <w:rFonts w:eastAsia="SimSun"/>
                <w:b/>
                <w:bCs/>
                <w:noProof/>
                <w:color w:val="FF0000"/>
                <w:sz w:val="20"/>
                <w:u w:val="single"/>
                <w:lang w:val="en-US" w:eastAsia="zh-CN"/>
              </w:rPr>
              <w:t xml:space="preserve"> </w:t>
            </w:r>
            <m:oMath>
              <m:sSubSup>
                <m:sSubSupPr>
                  <m:ctrlPr>
                    <w:rPr>
                      <w:rFonts w:ascii="Cambria Math" w:eastAsia="SimSun" w:hAnsi="Cambria Math"/>
                      <w:b/>
                      <w:bCs/>
                      <w:i/>
                      <w:iCs/>
                      <w:noProof/>
                      <w:color w:val="FF0000"/>
                      <w:sz w:val="20"/>
                      <w:u w:val="single"/>
                      <w:lang w:val="en-US" w:eastAsia="zh-CN"/>
                    </w:rPr>
                  </m:ctrlPr>
                </m:sSubSupPr>
                <m:e>
                  <m:r>
                    <m:rPr>
                      <m:sty m:val="bi"/>
                    </m:rPr>
                    <w:rPr>
                      <w:rFonts w:ascii="Cambria Math" w:eastAsia="SimSun" w:hAnsi="Cambria Math"/>
                      <w:noProof/>
                      <w:color w:val="FF0000"/>
                      <w:sz w:val="20"/>
                      <w:u w:val="single"/>
                      <w:lang w:val="en-US" w:eastAsia="zh-CN"/>
                    </w:rPr>
                    <m:t>N</m:t>
                  </m:r>
                </m:e>
                <m:sub>
                  <m:r>
                    <m:rPr>
                      <m:sty m:val="b"/>
                    </m:rPr>
                    <w:rPr>
                      <w:rFonts w:ascii="Cambria Math" w:eastAsia="SimSun" w:hAnsi="Cambria Math"/>
                      <w:noProof/>
                      <w:color w:val="FF0000"/>
                      <w:sz w:val="20"/>
                      <w:u w:val="single"/>
                      <w:lang w:val="en-US" w:eastAsia="zh-CN"/>
                    </w:rPr>
                    <m:t>PUCCH</m:t>
                  </m:r>
                </m:sub>
                <m:sup>
                  <m:r>
                    <m:rPr>
                      <m:sty m:val="b"/>
                    </m:rPr>
                    <w:rPr>
                      <w:rFonts w:ascii="Cambria Math" w:eastAsia="SimSun" w:hAnsi="Cambria Math"/>
                      <w:noProof/>
                      <w:color w:val="FF0000"/>
                      <w:sz w:val="20"/>
                      <w:u w:val="single"/>
                      <w:lang w:val="en-US" w:eastAsia="zh-CN"/>
                    </w:rPr>
                    <m:t>repeat</m:t>
                  </m:r>
                </m:sup>
              </m:sSubSup>
            </m:oMath>
            <w:r w:rsidRPr="0080018F">
              <w:rPr>
                <w:rFonts w:eastAsia="SimSun"/>
                <w:b/>
                <w:bCs/>
                <w:noProof/>
                <w:color w:val="FF0000"/>
                <w:sz w:val="20"/>
                <w:u w:val="single"/>
                <w:lang w:val="en-US" w:eastAsia="zh-CN"/>
              </w:rPr>
              <w:t xml:space="preserve"> </w:t>
            </w:r>
            <w:r w:rsidRPr="0080018F">
              <w:rPr>
                <w:rFonts w:eastAsia="SimSun"/>
                <w:b/>
                <w:bCs/>
                <w:noProof/>
                <w:color w:val="FF0000"/>
                <w:sz w:val="20"/>
                <w:u w:val="single"/>
                <w:lang w:val="x-none" w:eastAsia="zh-CN"/>
              </w:rPr>
              <w:t xml:space="preserve">as a function of 2 </w:t>
            </w:r>
            <w:r w:rsidRPr="0080018F">
              <w:rPr>
                <w:rFonts w:eastAsia="SimSun"/>
                <w:b/>
                <w:bCs/>
                <w:noProof/>
                <w:color w:val="FF0000"/>
                <w:sz w:val="20"/>
                <w:u w:val="single"/>
                <w:lang w:val="en-US" w:eastAsia="zh-CN"/>
              </w:rPr>
              <w:t>bits</w:t>
            </w:r>
            <w:r w:rsidRPr="0080018F">
              <w:rPr>
                <w:rFonts w:eastAsia="SimSun"/>
                <w:b/>
                <w:bCs/>
                <w:noProof/>
                <w:color w:val="FF0000"/>
                <w:sz w:val="20"/>
                <w:u w:val="single"/>
                <w:lang w:val="x-none" w:eastAsia="zh-CN"/>
              </w:rPr>
              <w:t xml:space="preserve"> of </w:t>
            </w:r>
            <w:r w:rsidRPr="0080018F">
              <w:rPr>
                <w:rFonts w:eastAsia="SimSun"/>
                <w:b/>
                <w:bCs/>
                <w:noProof/>
                <w:color w:val="FF0000"/>
                <w:sz w:val="20"/>
                <w:u w:val="single"/>
                <w:lang w:val="en-US" w:eastAsia="zh-CN"/>
              </w:rPr>
              <w:t xml:space="preserve">Downlink assignment index </w:t>
            </w:r>
            <w:r w:rsidRPr="0080018F">
              <w:rPr>
                <w:rFonts w:eastAsia="SimSun"/>
                <w:b/>
                <w:bCs/>
                <w:noProof/>
                <w:color w:val="FF0000"/>
                <w:sz w:val="20"/>
                <w:u w:val="single"/>
                <w:lang w:val="x-none" w:eastAsia="zh-CN"/>
              </w:rPr>
              <w:t>field</w:t>
            </w:r>
          </w:p>
          <w:tbl>
            <w:tblPr>
              <w:tblW w:w="8440" w:type="dxa"/>
              <w:jc w:val="center"/>
              <w:tblCellMar>
                <w:left w:w="0" w:type="dxa"/>
                <w:right w:w="0" w:type="dxa"/>
              </w:tblCellMar>
              <w:tblLook w:val="01E0" w:firstRow="1" w:lastRow="1" w:firstColumn="1" w:lastColumn="1" w:noHBand="0" w:noVBand="0"/>
            </w:tblPr>
            <w:tblGrid>
              <w:gridCol w:w="1920"/>
              <w:gridCol w:w="6520"/>
            </w:tblGrid>
            <w:tr w:rsidR="0000109F" w:rsidRPr="0080018F" w14:paraId="24EF41A6" w14:textId="77777777" w:rsidTr="005433CA">
              <w:trPr>
                <w:trHeight w:val="52"/>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78554F54" w14:textId="77777777" w:rsidR="0000109F" w:rsidRPr="0080018F" w:rsidRDefault="0000109F" w:rsidP="005433C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b/>
                      <w:bCs/>
                      <w:noProof/>
                      <w:color w:val="FF0000"/>
                      <w:sz w:val="20"/>
                      <w:u w:val="single"/>
                      <w:lang w:val="en-US" w:eastAsia="zh-CN"/>
                    </w:rPr>
                    <w:t>Codepoint</w:t>
                  </w:r>
                </w:p>
              </w:tc>
              <w:tc>
                <w:tcPr>
                  <w:tcW w:w="65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vAlign w:val="center"/>
                  <w:hideMark/>
                </w:tcPr>
                <w:p w14:paraId="7BD13BC7" w14:textId="77777777" w:rsidR="0000109F" w:rsidRPr="0080018F" w:rsidRDefault="00000000" w:rsidP="005433C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m:oMathPara>
                    <m:oMathParaPr>
                      <m:jc m:val="centerGroup"/>
                    </m:oMathParaPr>
                    <m:oMath>
                      <m:sSubSup>
                        <m:sSubSupPr>
                          <m:ctrlPr>
                            <w:rPr>
                              <w:rFonts w:ascii="Cambria Math" w:eastAsia="SimSun" w:hAnsi="Cambria Math"/>
                              <w:b/>
                              <w:bCs/>
                              <w:i/>
                              <w:iCs/>
                              <w:noProof/>
                              <w:color w:val="FF0000"/>
                              <w:sz w:val="20"/>
                              <w:u w:val="single"/>
                              <w:lang w:val="en-US" w:eastAsia="zh-CN"/>
                            </w:rPr>
                          </m:ctrlPr>
                        </m:sSubSupPr>
                        <m:e>
                          <m:r>
                            <m:rPr>
                              <m:sty m:val="bi"/>
                            </m:rPr>
                            <w:rPr>
                              <w:rFonts w:ascii="Cambria Math" w:eastAsia="SimSun" w:hAnsi="Cambria Math"/>
                              <w:noProof/>
                              <w:color w:val="FF0000"/>
                              <w:sz w:val="20"/>
                              <w:u w:val="single"/>
                              <w:lang w:val="en-US" w:eastAsia="zh-CN"/>
                            </w:rPr>
                            <m:t>N</m:t>
                          </m:r>
                        </m:e>
                        <m:sub>
                          <m:r>
                            <m:rPr>
                              <m:sty m:val="b"/>
                            </m:rPr>
                            <w:rPr>
                              <w:rFonts w:ascii="Cambria Math" w:eastAsia="SimSun" w:hAnsi="Cambria Math"/>
                              <w:noProof/>
                              <w:color w:val="FF0000"/>
                              <w:sz w:val="20"/>
                              <w:u w:val="single"/>
                              <w:lang w:val="en-US" w:eastAsia="zh-CN"/>
                            </w:rPr>
                            <m:t>PUCCH</m:t>
                          </m:r>
                        </m:sub>
                        <m:sup>
                          <m:r>
                            <m:rPr>
                              <m:sty m:val="b"/>
                            </m:rPr>
                            <w:rPr>
                              <w:rFonts w:ascii="Cambria Math" w:eastAsia="SimSun" w:hAnsi="Cambria Math"/>
                              <w:noProof/>
                              <w:color w:val="FF0000"/>
                              <w:sz w:val="20"/>
                              <w:u w:val="single"/>
                              <w:lang w:val="en-US" w:eastAsia="zh-CN"/>
                            </w:rPr>
                            <m:t>repeat</m:t>
                          </m:r>
                        </m:sup>
                      </m:sSubSup>
                    </m:oMath>
                  </m:oMathPara>
                </w:p>
              </w:tc>
            </w:tr>
            <w:tr w:rsidR="0000109F" w:rsidRPr="0080018F" w14:paraId="5E90C560" w14:textId="77777777" w:rsidTr="005433CA">
              <w:trPr>
                <w:trHeight w:val="52"/>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636A1" w14:textId="77777777" w:rsidR="0000109F" w:rsidRPr="0080018F" w:rsidRDefault="0000109F" w:rsidP="005433C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00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5A703E" w14:textId="77777777" w:rsidR="0000109F" w:rsidRPr="0080018F" w:rsidRDefault="0000109F" w:rsidP="005433C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 xml:space="preserve">First value of </w:t>
                  </w:r>
                  <w:r w:rsidRPr="0080018F">
                    <w:rPr>
                      <w:rFonts w:eastAsia="SimSun"/>
                      <w:i/>
                      <w:iCs/>
                      <w:noProof/>
                      <w:color w:val="FF0000"/>
                      <w:sz w:val="20"/>
                      <w:u w:val="single"/>
                      <w:lang w:val="en-US" w:eastAsia="zh-CN"/>
                    </w:rPr>
                    <w:t>numberOfPUCCHforMsg4HARQACK-RepetitionsList</w:t>
                  </w:r>
                </w:p>
              </w:tc>
            </w:tr>
            <w:tr w:rsidR="0000109F" w:rsidRPr="0080018F" w14:paraId="25F260F1" w14:textId="77777777" w:rsidTr="005433CA">
              <w:trPr>
                <w:trHeight w:val="114"/>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F0DF52" w14:textId="77777777" w:rsidR="0000109F" w:rsidRPr="0080018F" w:rsidRDefault="0000109F" w:rsidP="005433C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01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B438C3" w14:textId="77777777" w:rsidR="0000109F" w:rsidRPr="0080018F" w:rsidRDefault="0000109F" w:rsidP="005433C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 xml:space="preserve">Second value of </w:t>
                  </w:r>
                  <w:r w:rsidRPr="0080018F">
                    <w:rPr>
                      <w:rFonts w:eastAsia="SimSun"/>
                      <w:i/>
                      <w:iCs/>
                      <w:noProof/>
                      <w:color w:val="FF0000"/>
                      <w:sz w:val="20"/>
                      <w:u w:val="single"/>
                      <w:lang w:val="en-US" w:eastAsia="zh-CN"/>
                    </w:rPr>
                    <w:t>numberOfPUCCHforMsg4HARQACK-RepetitionsList</w:t>
                  </w:r>
                </w:p>
              </w:tc>
            </w:tr>
            <w:tr w:rsidR="0000109F" w:rsidRPr="0080018F" w14:paraId="5FEA86A3" w14:textId="77777777" w:rsidTr="005433CA">
              <w:trPr>
                <w:trHeight w:val="114"/>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7DB7B2" w14:textId="77777777" w:rsidR="0000109F" w:rsidRPr="0080018F" w:rsidRDefault="0000109F" w:rsidP="005433C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fr-FR" w:eastAsia="zh-CN"/>
                    </w:rPr>
                    <w:t>10</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CFFB5" w14:textId="77777777" w:rsidR="0000109F" w:rsidRPr="0080018F" w:rsidRDefault="0000109F" w:rsidP="005433C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 xml:space="preserve">Third value of </w:t>
                  </w:r>
                  <w:r w:rsidRPr="0080018F">
                    <w:rPr>
                      <w:rFonts w:eastAsia="SimSun"/>
                      <w:i/>
                      <w:iCs/>
                      <w:noProof/>
                      <w:color w:val="FF0000"/>
                      <w:sz w:val="20"/>
                      <w:u w:val="single"/>
                      <w:lang w:val="en-US" w:eastAsia="zh-CN"/>
                    </w:rPr>
                    <w:t>numberOfPUCCHforMsg4HARQACK-RepetitionsList</w:t>
                  </w:r>
                </w:p>
              </w:tc>
            </w:tr>
            <w:tr w:rsidR="0000109F" w:rsidRPr="0080018F" w14:paraId="6B093F28" w14:textId="77777777" w:rsidTr="005433CA">
              <w:trPr>
                <w:trHeight w:val="114"/>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3C0AC8" w14:textId="77777777" w:rsidR="0000109F" w:rsidRPr="0080018F" w:rsidRDefault="0000109F" w:rsidP="005433C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fr-FR" w:eastAsia="zh-CN"/>
                    </w:rPr>
                    <w:t>11</w:t>
                  </w:r>
                </w:p>
              </w:tc>
              <w:tc>
                <w:tcPr>
                  <w:tcW w:w="6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768640" w14:textId="77777777" w:rsidR="0000109F" w:rsidRPr="0080018F" w:rsidRDefault="0000109F" w:rsidP="005433CA">
                  <w:pPr>
                    <w:widowControl w:val="0"/>
                    <w:overflowPunct w:val="0"/>
                    <w:autoSpaceDE w:val="0"/>
                    <w:autoSpaceDN w:val="0"/>
                    <w:adjustRightInd w:val="0"/>
                    <w:snapToGrid w:val="0"/>
                    <w:jc w:val="center"/>
                    <w:textAlignment w:val="baseline"/>
                    <w:rPr>
                      <w:rFonts w:eastAsia="SimSun"/>
                      <w:noProof/>
                      <w:color w:val="FF0000"/>
                      <w:sz w:val="20"/>
                      <w:u w:val="single"/>
                      <w:lang w:val="en-US" w:eastAsia="zh-CN"/>
                    </w:rPr>
                  </w:pPr>
                  <w:r w:rsidRPr="0080018F">
                    <w:rPr>
                      <w:rFonts w:eastAsia="SimSun"/>
                      <w:noProof/>
                      <w:color w:val="FF0000"/>
                      <w:sz w:val="20"/>
                      <w:u w:val="single"/>
                      <w:lang w:val="en-US" w:eastAsia="zh-CN"/>
                    </w:rPr>
                    <w:t xml:space="preserve">Fourth value of </w:t>
                  </w:r>
                  <w:r w:rsidRPr="0080018F">
                    <w:rPr>
                      <w:rFonts w:eastAsia="SimSun"/>
                      <w:i/>
                      <w:iCs/>
                      <w:noProof/>
                      <w:color w:val="FF0000"/>
                      <w:sz w:val="20"/>
                      <w:u w:val="single"/>
                      <w:lang w:val="en-US" w:eastAsia="zh-CN"/>
                    </w:rPr>
                    <w:t>numberOfPUCCHforMsg4HARQACK-RepetitionsList</w:t>
                  </w:r>
                </w:p>
              </w:tc>
            </w:tr>
          </w:tbl>
          <w:p w14:paraId="5CC8CFC0" w14:textId="77777777" w:rsidR="0000109F" w:rsidRPr="007479D0" w:rsidRDefault="0000109F" w:rsidP="005433CA">
            <w:pPr>
              <w:widowControl w:val="0"/>
              <w:rPr>
                <w:rFonts w:eastAsia="SimSun"/>
                <w:noProof/>
                <w:sz w:val="20"/>
                <w:lang w:val="en-US" w:eastAsia="zh-CN"/>
              </w:rPr>
            </w:pPr>
          </w:p>
          <w:p w14:paraId="1ED6DA16" w14:textId="77777777" w:rsidR="0000109F" w:rsidRPr="007479D0" w:rsidRDefault="0000109F" w:rsidP="005433CA">
            <w:pPr>
              <w:widowControl w:val="0"/>
              <w:rPr>
                <w:rFonts w:eastAsia="SimSun"/>
                <w:noProof/>
                <w:sz w:val="20"/>
                <w:lang w:eastAsia="zh-CN"/>
              </w:rPr>
            </w:pPr>
            <w:r w:rsidRPr="007479D0">
              <w:rPr>
                <w:rFonts w:eastAsia="SimSun"/>
                <w:noProof/>
                <w:sz w:val="20"/>
                <w:lang w:eastAsia="zh-CN"/>
              </w:rPr>
              <w:t xml:space="preserve">In the remaining of this clause, a </w:t>
            </w:r>
            <w:r w:rsidRPr="007479D0">
              <w:rPr>
                <w:rFonts w:eastAsia="SimSun"/>
                <w:sz w:val="20"/>
                <w:lang w:eastAsia="en-US"/>
              </w:rPr>
              <w:t>UE without dedicated PUCCH resource configuration determines a value of a parameter, if applicable, according to Table 9.2.1-1 and/or as specified above in this clause for a PUCCH transmission with repetitions from the UE.</w:t>
            </w:r>
          </w:p>
          <w:p w14:paraId="33792F99" w14:textId="77777777" w:rsidR="0000109F" w:rsidRPr="007479D0" w:rsidRDefault="0000109F" w:rsidP="005433CA">
            <w:pPr>
              <w:widowControl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5FA8550A" w14:textId="3529A4D4" w:rsidR="0000109F" w:rsidRDefault="0000109F" w:rsidP="00230A68">
      <w:pPr>
        <w:spacing w:before="50" w:afterLines="50" w:after="120"/>
        <w:jc w:val="both"/>
        <w:rPr>
          <w:rFonts w:eastAsiaTheme="minorEastAsia"/>
          <w:sz w:val="22"/>
          <w:lang w:val="en-US"/>
        </w:rPr>
      </w:pPr>
    </w:p>
    <w:p w14:paraId="5A995ADD" w14:textId="77777777" w:rsidR="0000109F" w:rsidRPr="00C62EC3" w:rsidRDefault="0000109F" w:rsidP="0000109F">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3</w:t>
      </w:r>
      <w:r w:rsidRPr="00C62EC3">
        <w:rPr>
          <w:rFonts w:eastAsiaTheme="minorEastAsia"/>
          <w:b/>
          <w:sz w:val="22"/>
          <w:u w:val="single"/>
          <w:lang w:val="en-US"/>
        </w:rPr>
        <w:t>:</w:t>
      </w:r>
    </w:p>
    <w:p w14:paraId="483FB2F7" w14:textId="77777777" w:rsidR="0000109F" w:rsidRPr="00C62EC3" w:rsidRDefault="0000109F" w:rsidP="0000109F">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38.212.</w:t>
      </w:r>
    </w:p>
    <w:tbl>
      <w:tblPr>
        <w:tblStyle w:val="afc"/>
        <w:tblW w:w="0" w:type="auto"/>
        <w:tblLook w:val="04A0" w:firstRow="1" w:lastRow="0" w:firstColumn="1" w:lastColumn="0" w:noHBand="0" w:noVBand="1"/>
      </w:tblPr>
      <w:tblGrid>
        <w:gridCol w:w="9962"/>
      </w:tblGrid>
      <w:tr w:rsidR="0000109F" w:rsidRPr="00C62EC3" w14:paraId="3C7B575D" w14:textId="77777777" w:rsidTr="005433CA">
        <w:tc>
          <w:tcPr>
            <w:tcW w:w="9962" w:type="dxa"/>
          </w:tcPr>
          <w:p w14:paraId="4EC19009" w14:textId="77777777" w:rsidR="0000109F" w:rsidRPr="0033648A" w:rsidRDefault="0000109F" w:rsidP="00917B72">
            <w:pPr>
              <w:widowControl w:val="0"/>
              <w:spacing w:before="120"/>
              <w:ind w:left="1701" w:hanging="1701"/>
              <w:outlineLvl w:val="4"/>
              <w:rPr>
                <w:rFonts w:ascii="Arial" w:eastAsia="SimSun" w:hAnsi="Arial"/>
                <w:sz w:val="22"/>
                <w:lang w:eastAsia="zh-CN"/>
              </w:rPr>
            </w:pPr>
            <w:r w:rsidRPr="0033648A">
              <w:rPr>
                <w:rFonts w:ascii="Arial" w:eastAsia="SimSun" w:hAnsi="Arial" w:hint="eastAsia"/>
                <w:sz w:val="22"/>
                <w:lang w:eastAsia="zh-CN"/>
              </w:rPr>
              <w:t>7.3.1.2.1</w:t>
            </w:r>
            <w:r w:rsidRPr="0033648A">
              <w:rPr>
                <w:rFonts w:ascii="Arial" w:eastAsia="SimSun" w:hAnsi="Arial" w:hint="eastAsia"/>
                <w:sz w:val="22"/>
                <w:lang w:eastAsia="zh-CN"/>
              </w:rPr>
              <w:tab/>
              <w:t>Format 1_0</w:t>
            </w:r>
          </w:p>
          <w:p w14:paraId="72BF8F18" w14:textId="77777777" w:rsidR="0000109F" w:rsidRDefault="0000109F" w:rsidP="00917B72">
            <w:pPr>
              <w:widowControl w:val="0"/>
              <w:jc w:val="center"/>
              <w:rPr>
                <w:rFonts w:eastAsia="SimSun"/>
                <w:noProof/>
                <w:sz w:val="20"/>
                <w:lang w:eastAsia="zh-CN"/>
              </w:rPr>
            </w:pPr>
            <w:r w:rsidRPr="00AC0D89">
              <w:rPr>
                <w:rFonts w:eastAsia="Batang"/>
                <w:b/>
                <w:noProof/>
                <w:color w:val="FF0000"/>
                <w:sz w:val="20"/>
                <w:lang w:eastAsia="en-US"/>
              </w:rPr>
              <w:t>&lt;Unchanged parts omitted&gt;</w:t>
            </w:r>
          </w:p>
          <w:p w14:paraId="39E18627" w14:textId="77777777" w:rsidR="0000109F" w:rsidRPr="0033648A" w:rsidRDefault="0000109F" w:rsidP="00917B72">
            <w:pPr>
              <w:widowControl w:val="0"/>
              <w:ind w:left="568" w:hanging="284"/>
              <w:rPr>
                <w:rFonts w:eastAsia="SimSun"/>
                <w:sz w:val="20"/>
                <w:lang w:eastAsia="zh-CN"/>
              </w:rPr>
            </w:pPr>
            <w:r w:rsidRPr="0033648A">
              <w:rPr>
                <w:rFonts w:eastAsia="SimSun" w:hint="eastAsia"/>
                <w:sz w:val="20"/>
                <w:lang w:eastAsia="zh-CN"/>
              </w:rPr>
              <w:t>-</w:t>
            </w:r>
            <w:r w:rsidRPr="0033648A">
              <w:rPr>
                <w:rFonts w:eastAsia="SimSun" w:hint="eastAsia"/>
                <w:sz w:val="20"/>
                <w:lang w:eastAsia="zh-CN"/>
              </w:rPr>
              <w:tab/>
              <w:t xml:space="preserve">Downlink assignment index </w:t>
            </w:r>
            <w:r w:rsidRPr="0033648A">
              <w:rPr>
                <w:rFonts w:eastAsia="SimSun"/>
                <w:sz w:val="20"/>
                <w:lang w:eastAsia="zh-CN"/>
              </w:rPr>
              <w:t>–</w:t>
            </w:r>
            <w:r w:rsidRPr="0033648A">
              <w:rPr>
                <w:rFonts w:eastAsia="SimSun" w:hint="eastAsia"/>
                <w:sz w:val="20"/>
                <w:lang w:eastAsia="zh-CN"/>
              </w:rPr>
              <w:t xml:space="preserve"> 2 bits</w:t>
            </w:r>
          </w:p>
          <w:p w14:paraId="1BE45884" w14:textId="77777777" w:rsidR="0000109F" w:rsidRPr="0033648A" w:rsidRDefault="0000109F" w:rsidP="00917B72">
            <w:pPr>
              <w:widowControl w:val="0"/>
              <w:ind w:left="851" w:hanging="284"/>
              <w:rPr>
                <w:rFonts w:eastAsia="SimSun"/>
                <w:sz w:val="20"/>
                <w:lang w:eastAsia="zh-CN"/>
              </w:rPr>
            </w:pPr>
            <w:r w:rsidRPr="0033648A">
              <w:rPr>
                <w:rFonts w:eastAsia="SimSun"/>
                <w:sz w:val="20"/>
                <w:lang w:eastAsia="zh-CN"/>
              </w:rPr>
              <w:t>-</w:t>
            </w:r>
            <w:r w:rsidRPr="0033648A">
              <w:rPr>
                <w:rFonts w:eastAsia="SimSun"/>
                <w:sz w:val="20"/>
                <w:lang w:eastAsia="zh-CN"/>
              </w:rPr>
              <w:tab/>
              <w:t xml:space="preserve">2 bits indicating the number of repetitions for PUCCH as defined in clause 9.2.6 </w:t>
            </w:r>
            <w:r w:rsidRPr="0033648A">
              <w:rPr>
                <w:rFonts w:eastAsia="SimSun" w:hint="eastAsia"/>
                <w:sz w:val="20"/>
                <w:lang w:eastAsia="zh-CN"/>
              </w:rPr>
              <w:t>of [5, TS38.213]</w:t>
            </w:r>
            <w:r w:rsidRPr="0033648A">
              <w:rPr>
                <w:rFonts w:eastAsia="SimSun"/>
                <w:sz w:val="20"/>
                <w:lang w:eastAsia="zh-CN"/>
              </w:rPr>
              <w:t xml:space="preserve">, if the higher layer parameter </w:t>
            </w:r>
            <w:r w:rsidRPr="0033648A">
              <w:rPr>
                <w:rFonts w:eastAsia="SimSun"/>
                <w:i/>
                <w:sz w:val="20"/>
                <w:lang w:eastAsia="zh-CN"/>
              </w:rPr>
              <w:t>numberOfPUCCHforMsg4HARQACK-RepetitionsList</w:t>
            </w:r>
            <w:r w:rsidRPr="0033648A">
              <w:rPr>
                <w:rFonts w:eastAsia="SimSun"/>
                <w:sz w:val="20"/>
                <w:lang w:eastAsia="zh-CN"/>
              </w:rPr>
              <w:t xml:space="preserve"> is configured with at least two values</w:t>
            </w:r>
            <w:r>
              <w:rPr>
                <w:rFonts w:eastAsia="SimSun"/>
                <w:sz w:val="20"/>
                <w:lang w:eastAsia="zh-CN"/>
              </w:rPr>
              <w:t xml:space="preserve"> </w:t>
            </w:r>
            <w:r w:rsidRPr="0033648A">
              <w:rPr>
                <w:rFonts w:eastAsia="SimSun"/>
                <w:color w:val="FF0000"/>
                <w:sz w:val="20"/>
                <w:u w:val="single"/>
                <w:lang w:eastAsia="zh-CN"/>
              </w:rPr>
              <w:t>and the UE indicates support of PUCCH repetition before dedicated PUCCH resource configuration is provided [8, TS38.321</w:t>
            </w:r>
            <w:proofErr w:type="gramStart"/>
            <w:r w:rsidRPr="0033648A">
              <w:rPr>
                <w:rFonts w:eastAsia="SimSun"/>
                <w:color w:val="FF0000"/>
                <w:sz w:val="20"/>
                <w:u w:val="single"/>
                <w:lang w:eastAsia="zh-CN"/>
              </w:rPr>
              <w:t>]</w:t>
            </w:r>
            <w:r w:rsidRPr="0033648A">
              <w:rPr>
                <w:rFonts w:eastAsia="SimSun"/>
                <w:sz w:val="20"/>
                <w:lang w:eastAsia="zh-CN"/>
              </w:rPr>
              <w:t>;</w:t>
            </w:r>
            <w:proofErr w:type="gramEnd"/>
          </w:p>
          <w:p w14:paraId="22248B55" w14:textId="77777777" w:rsidR="0000109F" w:rsidRPr="007479D0" w:rsidRDefault="0000109F" w:rsidP="00917B72">
            <w:pPr>
              <w:widowControl w:val="0"/>
              <w:ind w:left="851" w:hanging="284"/>
              <w:rPr>
                <w:rFonts w:eastAsia="SimSun"/>
                <w:sz w:val="20"/>
                <w:lang w:eastAsia="zh-CN"/>
              </w:rPr>
            </w:pPr>
            <w:r w:rsidRPr="0033648A">
              <w:rPr>
                <w:rFonts w:eastAsia="SimSun"/>
                <w:sz w:val="20"/>
                <w:lang w:eastAsia="zh-CN"/>
              </w:rPr>
              <w:t>-</w:t>
            </w:r>
            <w:r w:rsidRPr="0033648A">
              <w:rPr>
                <w:rFonts w:eastAsia="SimSun"/>
                <w:sz w:val="20"/>
                <w:lang w:eastAsia="zh-CN"/>
              </w:rPr>
              <w:tab/>
              <w:t xml:space="preserve">otherwise, reserved. </w:t>
            </w:r>
          </w:p>
          <w:p w14:paraId="6F020B60" w14:textId="77777777" w:rsidR="0000109F" w:rsidRPr="007479D0" w:rsidRDefault="0000109F" w:rsidP="00917B72">
            <w:pPr>
              <w:widowControl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lastRenderedPageBreak/>
              <w:t>&lt;Unchanged parts omitted&gt;</w:t>
            </w:r>
          </w:p>
        </w:tc>
      </w:tr>
    </w:tbl>
    <w:p w14:paraId="19A51DE1" w14:textId="62D35D6E" w:rsidR="0000109F" w:rsidRDefault="0000109F" w:rsidP="00230A68">
      <w:pPr>
        <w:spacing w:before="50" w:afterLines="50" w:after="120"/>
        <w:jc w:val="both"/>
        <w:rPr>
          <w:rFonts w:eastAsiaTheme="minorEastAsia"/>
          <w:sz w:val="22"/>
        </w:rPr>
      </w:pPr>
    </w:p>
    <w:p w14:paraId="20EDA66D" w14:textId="77777777" w:rsidR="00917B72" w:rsidRPr="00C62EC3" w:rsidRDefault="00917B72" w:rsidP="00917B72">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4</w:t>
      </w:r>
      <w:r w:rsidRPr="00C62EC3">
        <w:rPr>
          <w:rFonts w:eastAsiaTheme="minorEastAsia"/>
          <w:b/>
          <w:sz w:val="22"/>
          <w:u w:val="single"/>
          <w:lang w:val="en-US"/>
        </w:rPr>
        <w:t>:</w:t>
      </w:r>
    </w:p>
    <w:p w14:paraId="5816574C" w14:textId="77777777" w:rsidR="00917B72" w:rsidRPr="00C62EC3" w:rsidRDefault="00917B72" w:rsidP="00917B72">
      <w:pPr>
        <w:numPr>
          <w:ilvl w:val="0"/>
          <w:numId w:val="9"/>
        </w:numPr>
        <w:spacing w:before="50" w:afterLines="50" w:after="120"/>
        <w:rPr>
          <w:rFonts w:eastAsiaTheme="minorEastAsia"/>
          <w:b/>
          <w:bCs/>
          <w:iCs/>
          <w:sz w:val="22"/>
          <w:lang w:val="en-US"/>
        </w:rPr>
      </w:pPr>
      <w:r>
        <w:rPr>
          <w:rFonts w:eastAsiaTheme="minorEastAsia"/>
          <w:b/>
          <w:bCs/>
          <w:iCs/>
          <w:sz w:val="22"/>
          <w:lang w:val="en-US"/>
        </w:rPr>
        <w:t>Support an absolute value for RSRP threshold introduced with respect to PUCCH repetition for Msg4 HARQ-ACK.</w:t>
      </w:r>
    </w:p>
    <w:p w14:paraId="61B42C36" w14:textId="29E779CC" w:rsidR="0000109F" w:rsidRDefault="0000109F" w:rsidP="00230A68">
      <w:pPr>
        <w:spacing w:before="50" w:afterLines="50" w:after="120"/>
        <w:jc w:val="both"/>
        <w:rPr>
          <w:rFonts w:eastAsiaTheme="minorEastAsia"/>
          <w:sz w:val="22"/>
          <w:lang w:val="en-US"/>
        </w:rPr>
      </w:pPr>
    </w:p>
    <w:p w14:paraId="7CC9C902" w14:textId="77777777" w:rsidR="00917B72" w:rsidRPr="00C62EC3" w:rsidRDefault="00917B72" w:rsidP="00917B72">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5</w:t>
      </w:r>
      <w:r w:rsidRPr="00C62EC3">
        <w:rPr>
          <w:rFonts w:eastAsiaTheme="minorEastAsia"/>
          <w:b/>
          <w:sz w:val="22"/>
          <w:u w:val="single"/>
          <w:lang w:val="en-US"/>
        </w:rPr>
        <w:t>:</w:t>
      </w:r>
    </w:p>
    <w:p w14:paraId="64314BB5" w14:textId="77777777" w:rsidR="00917B72" w:rsidRPr="00C62EC3" w:rsidRDefault="00917B72" w:rsidP="00917B72">
      <w:pPr>
        <w:numPr>
          <w:ilvl w:val="0"/>
          <w:numId w:val="9"/>
        </w:numPr>
        <w:spacing w:before="50" w:afterLines="50" w:after="120"/>
        <w:rPr>
          <w:rFonts w:eastAsiaTheme="minorEastAsia"/>
          <w:b/>
          <w:bCs/>
          <w:iCs/>
          <w:sz w:val="22"/>
          <w:lang w:val="en-US"/>
        </w:rPr>
      </w:pPr>
      <w:r w:rsidRPr="00C62EC3">
        <w:rPr>
          <w:rFonts w:eastAsiaTheme="minorEastAsia"/>
          <w:b/>
          <w:bCs/>
          <w:iCs/>
          <w:sz w:val="22"/>
          <w:lang w:val="en-US"/>
        </w:rPr>
        <w:t>For PUCCH repetition for Msg4 HARQ-ACK, support more than 16 PUCCH resources in a cell.</w:t>
      </w:r>
    </w:p>
    <w:p w14:paraId="523253DE" w14:textId="77777777" w:rsidR="00917B72" w:rsidRDefault="00917B72" w:rsidP="00917B72">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Additional PRB offset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r>
              <m:rPr>
                <m:nor/>
              </m:rPr>
              <w:rPr>
                <w:rFonts w:ascii="Cambria Math"/>
                <w:b/>
                <w:bCs/>
                <w:sz w:val="22"/>
                <w:szCs w:val="18"/>
              </w:rPr>
              <m:t>-add2</m:t>
            </m:r>
          </m:sup>
        </m:sSubSup>
      </m:oMath>
      <w:r>
        <w:rPr>
          <w:rFonts w:eastAsiaTheme="minorEastAsia"/>
          <w:b/>
          <w:bCs/>
          <w:iCs/>
          <w:sz w:val="22"/>
          <w:lang w:val="en-US"/>
        </w:rPr>
        <w:t xml:space="preserve"> from the original cell-common PRB offset </w:t>
      </w:r>
      <m:oMath>
        <m:sSubSup>
          <m:sSubSupPr>
            <m:ctrlPr>
              <w:rPr>
                <w:rFonts w:ascii="Cambria Math" w:hAnsi="Cambria Math"/>
                <w:b/>
                <w:bCs/>
                <w:sz w:val="22"/>
                <w:szCs w:val="18"/>
              </w:rPr>
            </m:ctrlPr>
          </m:sSubSupPr>
          <m:e>
            <m:r>
              <m:rPr>
                <m:sty m:val="bi"/>
              </m:rPr>
              <w:rPr>
                <w:rFonts w:ascii="Cambria Math" w:hAnsi="Cambria Math"/>
                <w:sz w:val="22"/>
                <w:szCs w:val="18"/>
              </w:rPr>
              <m:t>RB</m:t>
            </m:r>
          </m:e>
          <m:sub>
            <m:r>
              <m:rPr>
                <m:nor/>
              </m:rPr>
              <w:rPr>
                <w:rFonts w:ascii="Cambria Math"/>
                <w:b/>
                <w:bCs/>
                <w:sz w:val="22"/>
                <w:szCs w:val="18"/>
              </w:rPr>
              <m:t>BWP</m:t>
            </m:r>
          </m:sub>
          <m:sup>
            <m:r>
              <m:rPr>
                <m:nor/>
              </m:rPr>
              <w:rPr>
                <w:b/>
                <w:bCs/>
                <w:sz w:val="22"/>
                <w:szCs w:val="18"/>
              </w:rPr>
              <m:t>offset</m:t>
            </m:r>
          </m:sup>
        </m:sSubSup>
      </m:oMath>
      <w:r>
        <w:rPr>
          <w:rFonts w:eastAsiaTheme="minorEastAsia"/>
          <w:b/>
          <w:bCs/>
          <w:iCs/>
          <w:sz w:val="22"/>
          <w:lang w:val="en-US"/>
        </w:rPr>
        <w:t xml:space="preserve"> can be configured via SIB.</w:t>
      </w:r>
    </w:p>
    <w:p w14:paraId="6FC841D0" w14:textId="77777777" w:rsidR="00917B72" w:rsidRDefault="00917B72" w:rsidP="00917B72">
      <w:pPr>
        <w:numPr>
          <w:ilvl w:val="1"/>
          <w:numId w:val="9"/>
        </w:numPr>
        <w:spacing w:before="50" w:afterLines="50" w:after="120"/>
        <w:rPr>
          <w:rFonts w:eastAsiaTheme="minorEastAsia"/>
          <w:b/>
          <w:bCs/>
          <w:iCs/>
          <w:sz w:val="22"/>
          <w:lang w:val="en-US"/>
        </w:rPr>
      </w:pPr>
      <w:r>
        <w:rPr>
          <w:rFonts w:eastAsiaTheme="minorEastAsia"/>
          <w:b/>
          <w:bCs/>
          <w:iCs/>
          <w:sz w:val="22"/>
          <w:lang w:val="en-US"/>
        </w:rPr>
        <w:t xml:space="preserve">If configured, whether the additional PRB offset is applied or not is indicated via one MSB bit of MCS field </w:t>
      </w:r>
      <w:r w:rsidRPr="001E79F1">
        <w:rPr>
          <w:rFonts w:eastAsiaTheme="minorEastAsia"/>
          <w:b/>
          <w:bCs/>
          <w:iCs/>
          <w:sz w:val="22"/>
          <w:lang w:val="en-US"/>
        </w:rPr>
        <w:t>in DCI format 1_0 with CRC scrambled by TC-RNTI</w:t>
      </w:r>
      <w:r>
        <w:rPr>
          <w:rFonts w:eastAsiaTheme="minorEastAsia"/>
          <w:b/>
          <w:bCs/>
          <w:iCs/>
          <w:sz w:val="22"/>
          <w:lang w:val="en-US"/>
        </w:rPr>
        <w:t>.</w:t>
      </w:r>
    </w:p>
    <w:p w14:paraId="7091C46B" w14:textId="77777777" w:rsidR="00917B72" w:rsidRPr="00C62EC3" w:rsidRDefault="00917B72" w:rsidP="00917B72">
      <w:pPr>
        <w:numPr>
          <w:ilvl w:val="0"/>
          <w:numId w:val="9"/>
        </w:numPr>
        <w:spacing w:before="50" w:afterLines="50" w:after="120"/>
        <w:rPr>
          <w:rFonts w:eastAsiaTheme="minorEastAsia"/>
          <w:b/>
          <w:bCs/>
          <w:iCs/>
          <w:sz w:val="22"/>
          <w:lang w:val="en-US"/>
        </w:rPr>
      </w:pPr>
      <w:r>
        <w:rPr>
          <w:rFonts w:eastAsiaTheme="minorEastAsia"/>
          <w:b/>
          <w:bCs/>
          <w:iCs/>
          <w:sz w:val="22"/>
          <w:lang w:val="en-US"/>
        </w:rPr>
        <w:t>Adopt the following TP for TS 38.213.</w:t>
      </w:r>
    </w:p>
    <w:tbl>
      <w:tblPr>
        <w:tblStyle w:val="afc"/>
        <w:tblW w:w="0" w:type="auto"/>
        <w:tblLook w:val="04A0" w:firstRow="1" w:lastRow="0" w:firstColumn="1" w:lastColumn="0" w:noHBand="0" w:noVBand="1"/>
      </w:tblPr>
      <w:tblGrid>
        <w:gridCol w:w="9962"/>
      </w:tblGrid>
      <w:tr w:rsidR="00917B72" w:rsidRPr="00C62EC3" w14:paraId="25853616" w14:textId="77777777" w:rsidTr="005433CA">
        <w:tc>
          <w:tcPr>
            <w:tcW w:w="9962" w:type="dxa"/>
          </w:tcPr>
          <w:p w14:paraId="23292074" w14:textId="77777777" w:rsidR="00917B72" w:rsidRPr="00EF518D" w:rsidRDefault="00917B72" w:rsidP="005433CA">
            <w:pPr>
              <w:widowControl w:val="0"/>
              <w:spacing w:before="120"/>
              <w:ind w:left="1134" w:hanging="1134"/>
              <w:outlineLvl w:val="2"/>
              <w:rPr>
                <w:rFonts w:ascii="Arial" w:eastAsia="SimSun" w:hAnsi="Arial"/>
                <w:sz w:val="28"/>
                <w:lang w:eastAsia="en-US"/>
              </w:rPr>
            </w:pPr>
            <w:r w:rsidRPr="00EF518D">
              <w:rPr>
                <w:rFonts w:ascii="Arial" w:eastAsia="SimSun" w:hAnsi="Arial"/>
                <w:sz w:val="28"/>
                <w:lang w:eastAsia="en-US"/>
              </w:rPr>
              <w:t>9.2.1</w:t>
            </w:r>
            <w:r w:rsidRPr="00EF518D">
              <w:rPr>
                <w:rFonts w:ascii="Arial" w:eastAsia="SimSun" w:hAnsi="Arial"/>
                <w:sz w:val="28"/>
                <w:lang w:eastAsia="en-US"/>
              </w:rPr>
              <w:tab/>
              <w:t>PUCCH Resource Sets</w:t>
            </w:r>
          </w:p>
          <w:p w14:paraId="7BCEC50C" w14:textId="77777777" w:rsidR="00917B72" w:rsidRDefault="00917B72" w:rsidP="005433CA">
            <w:pPr>
              <w:widowControl w:val="0"/>
              <w:jc w:val="center"/>
              <w:rPr>
                <w:rFonts w:eastAsia="SimSun"/>
                <w:noProof/>
                <w:sz w:val="20"/>
                <w:lang w:eastAsia="zh-CN"/>
              </w:rPr>
            </w:pPr>
            <w:r w:rsidRPr="00AC0D89">
              <w:rPr>
                <w:rFonts w:eastAsia="Batang"/>
                <w:b/>
                <w:noProof/>
                <w:color w:val="FF0000"/>
                <w:sz w:val="20"/>
                <w:lang w:eastAsia="en-US"/>
              </w:rPr>
              <w:t>&lt;Unchanged parts omitted&gt;</w:t>
            </w:r>
          </w:p>
          <w:p w14:paraId="466A656E" w14:textId="77777777" w:rsidR="00917B72" w:rsidRPr="00D159A2" w:rsidRDefault="00917B72" w:rsidP="005433CA">
            <w:pPr>
              <w:widowControl w:val="0"/>
              <w:rPr>
                <w:rFonts w:eastAsia="SimSun"/>
                <w:sz w:val="20"/>
                <w:lang w:eastAsia="en-US"/>
              </w:rPr>
            </w:pPr>
            <w:r w:rsidRPr="00D159A2">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=0</m:t>
              </m:r>
            </m:oMath>
            <w:r w:rsidRPr="00D159A2">
              <w:rPr>
                <w:rFonts w:eastAsia="SimSun"/>
                <w:sz w:val="20"/>
                <w:lang w:eastAsia="en-US"/>
              </w:rPr>
              <w:t xml:space="preserve"> and a UE is provided a PUCCH resource by </w:t>
            </w:r>
            <w:proofErr w:type="spellStart"/>
            <w:r w:rsidRPr="00D159A2">
              <w:rPr>
                <w:rFonts w:eastAsia="SimSun"/>
                <w:i/>
                <w:sz w:val="20"/>
                <w:lang w:eastAsia="en-US"/>
              </w:rPr>
              <w:t>pucch</w:t>
            </w:r>
            <w:proofErr w:type="spellEnd"/>
            <w:r w:rsidRPr="00D159A2">
              <w:rPr>
                <w:rFonts w:eastAsia="SimSun"/>
                <w:i/>
                <w:sz w:val="20"/>
                <w:lang w:eastAsia="en-US"/>
              </w:rPr>
              <w:t>-</w:t>
            </w:r>
            <w:proofErr w:type="spellStart"/>
            <w:r w:rsidRPr="00D159A2">
              <w:rPr>
                <w:rFonts w:eastAsia="SimSun"/>
                <w:i/>
                <w:sz w:val="20"/>
                <w:lang w:val="en-US" w:eastAsia="en-US"/>
              </w:rPr>
              <w:t>ResourceCommon</w:t>
            </w:r>
            <w:proofErr w:type="spellEnd"/>
            <w:r w:rsidRPr="00D159A2">
              <w:rPr>
                <w:rFonts w:eastAsia="SimSun"/>
                <w:sz w:val="20"/>
                <w:lang w:val="en-US" w:eastAsia="en-US"/>
              </w:rPr>
              <w:t xml:space="preserve"> </w:t>
            </w:r>
            <w:r w:rsidRPr="00D159A2">
              <w:rPr>
                <w:rFonts w:eastAsia="SimSun"/>
                <w:sz w:val="20"/>
                <w:lang w:eastAsia="en-US"/>
              </w:rPr>
              <w:t xml:space="preserve">and is not provided </w:t>
            </w:r>
            <w:proofErr w:type="spellStart"/>
            <w:r w:rsidRPr="00D159A2">
              <w:rPr>
                <w:rFonts w:eastAsia="SimSun"/>
                <w:i/>
                <w:sz w:val="20"/>
                <w:lang w:eastAsia="en-US"/>
              </w:rPr>
              <w:t>useInterlacePUCCH</w:t>
            </w:r>
            <w:proofErr w:type="spellEnd"/>
            <w:r w:rsidRPr="00D159A2">
              <w:rPr>
                <w:rFonts w:eastAsia="SimSun"/>
                <w:i/>
                <w:sz w:val="20"/>
                <w:lang w:eastAsia="en-US"/>
              </w:rPr>
              <w:t xml:space="preserve">-PUSCH </w:t>
            </w:r>
            <w:r w:rsidRPr="00D159A2">
              <w:rPr>
                <w:rFonts w:eastAsia="SimSun"/>
                <w:iCs/>
                <w:sz w:val="20"/>
                <w:lang w:eastAsia="en-US"/>
              </w:rPr>
              <w:t xml:space="preserve">in </w:t>
            </w:r>
            <w:r w:rsidRPr="00D159A2">
              <w:rPr>
                <w:rFonts w:eastAsia="SimSun"/>
                <w:i/>
                <w:sz w:val="20"/>
                <w:lang w:eastAsia="en-US"/>
              </w:rPr>
              <w:t>BWP-</w:t>
            </w:r>
            <w:proofErr w:type="spellStart"/>
            <w:r w:rsidRPr="00D159A2">
              <w:rPr>
                <w:rFonts w:eastAsia="SimSun"/>
                <w:i/>
                <w:sz w:val="20"/>
                <w:lang w:eastAsia="en-US"/>
              </w:rPr>
              <w:t>UplinkCommon</w:t>
            </w:r>
            <w:proofErr w:type="spellEnd"/>
          </w:p>
          <w:p w14:paraId="7AC20167" w14:textId="77777777" w:rsidR="00917B72" w:rsidRPr="00D159A2" w:rsidRDefault="00917B72" w:rsidP="005433CA">
            <w:pPr>
              <w:widowControl w:val="0"/>
              <w:ind w:left="568" w:hanging="284"/>
              <w:rPr>
                <w:rFonts w:eastAsiaTheme="minorEastAsia"/>
                <w:sz w:val="20"/>
                <w:lang w:val="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lowest </w:t>
            </w:r>
            <w:r w:rsidRPr="00D159A2">
              <w:rPr>
                <w:rFonts w:eastAsia="SimSun"/>
                <w:sz w:val="20"/>
                <w:lang w:val="x-none" w:eastAsia="en-US"/>
              </w:rPr>
              <w:t xml:space="preserve">PRB </w:t>
            </w:r>
            <w:r w:rsidRPr="00D159A2">
              <w:rPr>
                <w:rFonts w:eastAsia="SimSun"/>
                <w:sz w:val="20"/>
                <w:lang w:val="en-US" w:eastAsia="en-US"/>
              </w:rPr>
              <w:t xml:space="preserve">index of the PUCCH transmission in the first hop as </w:t>
            </w:r>
            <m:oMath>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cs="Cambria Math"/>
                  <w:sz w:val="20"/>
                  <w:lang w:val="x-none"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and the lowest PRB index of the PUCCH transmission in the second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m:t>
              </m:r>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where </w:t>
            </w:r>
            <m:oMath>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r w:rsidRPr="00D159A2">
              <w:rPr>
                <w:rFonts w:eastAsia="SimSun"/>
                <w:sz w:val="20"/>
                <w:lang w:val="en-US" w:eastAsia="en-US"/>
              </w:rPr>
              <w:t xml:space="preserve"> is the total number of initial cyclic shift indexes in the set of initial cyclic shift indexes</w:t>
            </w:r>
            <w:r>
              <w:rPr>
                <w:rFonts w:eastAsia="SimSun"/>
                <w:sz w:val="20"/>
                <w:lang w:val="en-US" w:eastAsia="en-US"/>
              </w:rPr>
              <w:t xml:space="preserve"> and </w:t>
            </w:r>
            <m:oMath>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oMath>
            <w:r>
              <w:rPr>
                <w:rFonts w:eastAsiaTheme="minorEastAsia" w:hint="eastAsia"/>
                <w:color w:val="FF0000"/>
                <w:sz w:val="20"/>
                <w:lang w:val="x-none"/>
              </w:rPr>
              <w:t xml:space="preserve"> </w:t>
            </w:r>
            <w:r>
              <w:rPr>
                <w:rFonts w:eastAsiaTheme="minorEastAsia"/>
                <w:color w:val="FF0000"/>
                <w:sz w:val="20"/>
                <w:lang w:val="x-none"/>
              </w:rPr>
              <w:t xml:space="preserve">is indicated by </w:t>
            </w:r>
            <w:r w:rsidRPr="00B07B13">
              <w:rPr>
                <w:rFonts w:eastAsiaTheme="minorEastAsia"/>
                <w:color w:val="FF0000"/>
                <w:sz w:val="20"/>
                <w:lang w:val="x-none"/>
              </w:rPr>
              <w:t>one MSB bit of MCS field in DCI format 1_0 with CRC scrambled by TC-RNTI</w:t>
            </w:r>
            <w:r>
              <w:rPr>
                <w:rFonts w:eastAsiaTheme="minorEastAsia"/>
                <w:color w:val="FF0000"/>
                <w:sz w:val="20"/>
                <w:lang w:val="x-none"/>
              </w:rPr>
              <w:t xml:space="preserve"> if [RRC parameter] is provided; otherwise, </w:t>
            </w:r>
            <m:oMath>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oMath>
            <w:r>
              <w:rPr>
                <w:rFonts w:eastAsiaTheme="minorEastAsia" w:hint="eastAsia"/>
                <w:color w:val="FF0000"/>
                <w:sz w:val="20"/>
                <w:lang w:val="x-none"/>
              </w:rPr>
              <w:t xml:space="preserve"> </w:t>
            </w:r>
            <w:r>
              <w:rPr>
                <w:rFonts w:eastAsiaTheme="minorEastAsia"/>
                <w:color w:val="FF0000"/>
                <w:sz w:val="20"/>
                <w:lang w:val="x-none"/>
              </w:rPr>
              <w:t>= 0.</w:t>
            </w:r>
          </w:p>
          <w:p w14:paraId="7FBCC174" w14:textId="77777777" w:rsidR="00917B72" w:rsidRPr="00D159A2" w:rsidRDefault="00917B72" w:rsidP="005433CA">
            <w:pPr>
              <w:widowControl w:val="0"/>
              <w:ind w:left="568" w:hanging="284"/>
              <w:rPr>
                <w:rFonts w:eastAsia="SimSun"/>
                <w:sz w:val="20"/>
                <w:lang w:val="en-US"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initial cyclic shift index in the set of initial cyclic shift indexes as </w:t>
            </w:r>
            <m:oMath>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m:rPr>
                  <m:nor/>
                </m:rPr>
                <w:rPr>
                  <w:rFonts w:ascii="Cambria Math" w:eastAsia="SimSun" w:hAnsi="Cambria Math"/>
                  <w:sz w:val="20"/>
                  <w:lang w:val="en-US" w:eastAsia="en-US"/>
                </w:rPr>
                <m:t>mod</m:t>
              </m:r>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oMath>
          </w:p>
          <w:p w14:paraId="075674DB" w14:textId="77777777" w:rsidR="00917B72" w:rsidRPr="00D159A2" w:rsidRDefault="00917B72" w:rsidP="005433CA">
            <w:pPr>
              <w:widowControl w:val="0"/>
              <w:rPr>
                <w:rFonts w:eastAsia="SimSun"/>
                <w:sz w:val="20"/>
                <w:lang w:eastAsia="en-US"/>
              </w:rPr>
            </w:pPr>
            <w:r w:rsidRPr="00D159A2">
              <w:rPr>
                <w:rFonts w:eastAsia="SimSun"/>
                <w:color w:val="000000"/>
                <w:sz w:val="20"/>
                <w:lang w:eastAsia="en-US"/>
              </w:rPr>
              <w:t xml:space="preserve">If </w:t>
            </w:r>
            <m:oMath>
              <m:d>
                <m:dPr>
                  <m:begChr m:val="⌊"/>
                  <m:endChr m:val="⌋"/>
                  <m:ctrlPr>
                    <w:rPr>
                      <w:rFonts w:ascii="Cambria Math" w:eastAsia="SimSun" w:hAnsi="Cambria Math"/>
                      <w:i/>
                      <w:sz w:val="20"/>
                      <w:lang w:eastAsia="en-US"/>
                    </w:rPr>
                  </m:ctrlPr>
                </m:dPr>
                <m:e>
                  <m:f>
                    <m:fPr>
                      <m:type m:val="lin"/>
                      <m:ctrlPr>
                        <w:rPr>
                          <w:rFonts w:ascii="Cambria Math" w:eastAsia="SimSun" w:hAnsi="Cambria Math"/>
                          <w:i/>
                          <w:sz w:val="20"/>
                          <w:lang w:eastAsia="en-US"/>
                        </w:rPr>
                      </m:ctrlPr>
                    </m:fPr>
                    <m:num>
                      <m:sSub>
                        <m:sSubPr>
                          <m:ctrlPr>
                            <w:rPr>
                              <w:rFonts w:ascii="Cambria Math" w:eastAsia="SimSun" w:hAnsi="Cambria Math"/>
                              <w:i/>
                              <w:sz w:val="20"/>
                              <w:lang w:eastAsia="en-US"/>
                            </w:rPr>
                          </m:ctrlPr>
                        </m:sSubPr>
                        <m:e>
                          <m:r>
                            <w:rPr>
                              <w:rFonts w:ascii="Cambria Math" w:eastAsia="SimSun" w:hAnsi="Cambria Math"/>
                              <w:sz w:val="20"/>
                              <w:lang w:eastAsia="en-US"/>
                            </w:rPr>
                            <m:t>r</m:t>
                          </m:r>
                        </m:e>
                        <m:sub>
                          <m:r>
                            <m:rPr>
                              <m:nor/>
                            </m:rPr>
                            <w:rPr>
                              <w:rFonts w:eastAsia="SimSun"/>
                              <w:sz w:val="20"/>
                              <w:lang w:eastAsia="en-US"/>
                            </w:rPr>
                            <m:t>PUCCH</m:t>
                          </m:r>
                          <m:ctrlPr>
                            <w:rPr>
                              <w:rFonts w:ascii="Cambria Math" w:eastAsia="SimSun" w:hAnsi="Cambria Math"/>
                              <w:sz w:val="20"/>
                              <w:lang w:eastAsia="en-US"/>
                            </w:rPr>
                          </m:ctrlPr>
                        </m:sub>
                      </m:sSub>
                    </m:num>
                    <m:den>
                      <m:r>
                        <w:rPr>
                          <w:rFonts w:ascii="Cambria Math" w:eastAsia="SimSun" w:hAnsi="Cambria Math"/>
                          <w:sz w:val="20"/>
                          <w:lang w:eastAsia="en-US"/>
                        </w:rPr>
                        <m:t>8</m:t>
                      </m:r>
                    </m:den>
                  </m:f>
                </m:e>
              </m:d>
              <m:r>
                <w:rPr>
                  <w:rFonts w:ascii="Cambria Math" w:eastAsia="SimSun" w:hAnsi="Cambria Math"/>
                  <w:sz w:val="20"/>
                  <w:lang w:eastAsia="en-US"/>
                </w:rPr>
                <m:t>=1</m:t>
              </m:r>
            </m:oMath>
            <w:r w:rsidRPr="00D159A2">
              <w:rPr>
                <w:rFonts w:eastAsia="SimSun"/>
                <w:sz w:val="20"/>
                <w:lang w:eastAsia="en-US"/>
              </w:rPr>
              <w:t xml:space="preserve"> and a UE is provided a PUCCH resource by </w:t>
            </w:r>
            <w:proofErr w:type="spellStart"/>
            <w:r w:rsidRPr="00D159A2">
              <w:rPr>
                <w:rFonts w:eastAsia="SimSun"/>
                <w:i/>
                <w:sz w:val="20"/>
                <w:lang w:eastAsia="en-US"/>
              </w:rPr>
              <w:t>pucch</w:t>
            </w:r>
            <w:proofErr w:type="spellEnd"/>
            <w:r w:rsidRPr="00D159A2">
              <w:rPr>
                <w:rFonts w:eastAsia="SimSun"/>
                <w:i/>
                <w:sz w:val="20"/>
                <w:lang w:eastAsia="en-US"/>
              </w:rPr>
              <w:t>-</w:t>
            </w:r>
            <w:proofErr w:type="spellStart"/>
            <w:r w:rsidRPr="00D159A2">
              <w:rPr>
                <w:rFonts w:eastAsia="SimSun"/>
                <w:i/>
                <w:sz w:val="20"/>
                <w:lang w:val="en-US" w:eastAsia="en-US"/>
              </w:rPr>
              <w:t>ResourceCommon</w:t>
            </w:r>
            <w:proofErr w:type="spellEnd"/>
            <w:r w:rsidRPr="00D159A2">
              <w:rPr>
                <w:rFonts w:eastAsia="SimSun"/>
                <w:sz w:val="20"/>
                <w:lang w:val="en-US" w:eastAsia="en-US"/>
              </w:rPr>
              <w:t xml:space="preserve"> </w:t>
            </w:r>
            <w:r w:rsidRPr="00D159A2">
              <w:rPr>
                <w:rFonts w:eastAsia="SimSun"/>
                <w:sz w:val="20"/>
                <w:lang w:eastAsia="en-US"/>
              </w:rPr>
              <w:t xml:space="preserve">and is not provided </w:t>
            </w:r>
            <w:proofErr w:type="spellStart"/>
            <w:r w:rsidRPr="00D159A2">
              <w:rPr>
                <w:rFonts w:eastAsia="SimSun"/>
                <w:i/>
                <w:sz w:val="20"/>
                <w:lang w:eastAsia="en-US"/>
              </w:rPr>
              <w:t>useInterlacePUCCH</w:t>
            </w:r>
            <w:proofErr w:type="spellEnd"/>
            <w:r w:rsidRPr="00D159A2">
              <w:rPr>
                <w:rFonts w:eastAsia="SimSun"/>
                <w:i/>
                <w:sz w:val="20"/>
                <w:lang w:eastAsia="en-US"/>
              </w:rPr>
              <w:t>-PUSCH</w:t>
            </w:r>
            <w:r w:rsidRPr="00D159A2">
              <w:rPr>
                <w:rFonts w:eastAsia="SimSun"/>
                <w:iCs/>
                <w:sz w:val="20"/>
                <w:lang w:eastAsia="en-US"/>
              </w:rPr>
              <w:t xml:space="preserve"> in </w:t>
            </w:r>
            <w:r w:rsidRPr="00D159A2">
              <w:rPr>
                <w:rFonts w:eastAsia="SimSun"/>
                <w:i/>
                <w:sz w:val="20"/>
                <w:lang w:eastAsia="en-US"/>
              </w:rPr>
              <w:t>BWP-</w:t>
            </w:r>
            <w:proofErr w:type="spellStart"/>
            <w:r w:rsidRPr="00D159A2">
              <w:rPr>
                <w:rFonts w:eastAsia="SimSun"/>
                <w:i/>
                <w:sz w:val="20"/>
                <w:lang w:eastAsia="en-US"/>
              </w:rPr>
              <w:t>UplinkCommon</w:t>
            </w:r>
            <w:proofErr w:type="spellEnd"/>
          </w:p>
          <w:p w14:paraId="1ACDB6D3" w14:textId="77777777" w:rsidR="00917B72" w:rsidRPr="00D159A2" w:rsidRDefault="00917B72" w:rsidP="005433CA">
            <w:pPr>
              <w:widowControl w:val="0"/>
              <w:ind w:left="568" w:hanging="284"/>
              <w:rPr>
                <w:rFonts w:eastAsia="SimSun"/>
                <w:sz w:val="20"/>
                <w:lang w:val="en-US"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lowest </w:t>
            </w:r>
            <w:r w:rsidRPr="00D159A2">
              <w:rPr>
                <w:rFonts w:eastAsia="SimSun"/>
                <w:sz w:val="20"/>
                <w:lang w:val="x-none" w:eastAsia="en-US"/>
              </w:rPr>
              <w:t xml:space="preserve">PRB </w:t>
            </w:r>
            <w:r w:rsidRPr="00D159A2">
              <w:rPr>
                <w:rFonts w:eastAsia="SimSun"/>
                <w:sz w:val="20"/>
                <w:lang w:val="en-US" w:eastAsia="en-US"/>
              </w:rPr>
              <w:t xml:space="preserve">index of the PUCCH transmission in the first hop as </w:t>
            </w:r>
            <m:oMath>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N</m:t>
                  </m:r>
                </m:e>
                <m:sub>
                  <m:r>
                    <m:rPr>
                      <m:nor/>
                    </m:rPr>
                    <w:rPr>
                      <w:rFonts w:ascii="Cambria Math" w:eastAsia="SimSun"/>
                      <w:sz w:val="20"/>
                      <w:lang w:val="x-none" w:eastAsia="en-US"/>
                    </w:rPr>
                    <m:t>BWP</m:t>
                  </m:r>
                </m:sub>
                <m:sup>
                  <m:r>
                    <m:rPr>
                      <m:nor/>
                    </m:rPr>
                    <w:rPr>
                      <w:rFonts w:eastAsia="SimSun"/>
                      <w:sz w:val="20"/>
                      <w:lang w:val="x-none" w:eastAsia="en-US"/>
                    </w:rPr>
                    <m:t>size</m:t>
                  </m:r>
                </m:sup>
              </m:sSubSup>
              <m:r>
                <w:rPr>
                  <w:rFonts w:ascii="Cambria Math" w:eastAsia="SimSun" w:hAnsi="Cambria Math"/>
                  <w:sz w:val="20"/>
                  <w:lang w:val="x-none" w:eastAsia="en-US"/>
                </w:rPr>
                <m:t>-</m:t>
              </m:r>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ctrlPr>
                    <w:rPr>
                      <w:rFonts w:ascii="Cambria Math" w:eastAsia="SimSun" w:hAnsi="Cambria Math"/>
                      <w:i/>
                      <w:sz w:val="20"/>
                      <w:lang w:val="x-none" w:eastAsia="en-US"/>
                    </w:rPr>
                  </m:ctrlPr>
                </m:dPr>
                <m:e>
                  <m:r>
                    <w:rPr>
                      <w:rFonts w:ascii="Cambria Math" w:eastAsia="SimSun" w:hAnsi="Cambria Math"/>
                      <w:sz w:val="20"/>
                      <w:lang w:val="x-none" w:eastAsia="en-US"/>
                    </w:rPr>
                    <m:t>1+</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and the lowest PRB index of the PUCCH transmission in the second hop as </w:t>
            </w:r>
            <m:oMath>
              <m:d>
                <m:dPr>
                  <m:ctrlPr>
                    <w:rPr>
                      <w:rFonts w:ascii="Cambria Math" w:eastAsia="SimSun" w:hAnsi="Cambria Math"/>
                      <w:i/>
                      <w:color w:val="FF0000"/>
                      <w:sz w:val="20"/>
                      <w:lang w:val="en-US" w:eastAsia="en-US"/>
                    </w:rPr>
                  </m:ctrlPr>
                </m:dPr>
                <m:e>
                  <m:sSubSup>
                    <m:sSubSupPr>
                      <m:ctrlPr>
                        <w:rPr>
                          <w:rFonts w:ascii="Cambria Math" w:eastAsia="SimSun" w:hAnsi="Cambria Math"/>
                          <w:sz w:val="20"/>
                          <w:lang w:val="x-none" w:eastAsia="en-US"/>
                        </w:rPr>
                      </m:ctrlPr>
                    </m:sSubSupPr>
                    <m:e>
                      <m:r>
                        <w:rPr>
                          <w:rFonts w:ascii="Cambria Math" w:eastAsia="SimSun" w:hAnsi="Cambria Math"/>
                          <w:sz w:val="20"/>
                          <w:lang w:val="x-none" w:eastAsia="en-US"/>
                        </w:rPr>
                        <m:t>RB</m:t>
                      </m:r>
                    </m:e>
                    <m:sub>
                      <m:r>
                        <m:rPr>
                          <m:nor/>
                        </m:rPr>
                        <w:rPr>
                          <w:rFonts w:ascii="Cambria Math" w:eastAsia="SimSun"/>
                          <w:sz w:val="20"/>
                          <w:lang w:val="x-none" w:eastAsia="en-US"/>
                        </w:rPr>
                        <m:t>BWP</m:t>
                      </m:r>
                    </m:sub>
                    <m:sup>
                      <m:r>
                        <m:rPr>
                          <m:nor/>
                        </m:rPr>
                        <w:rPr>
                          <w:rFonts w:eastAsia="SimSun"/>
                          <w:sz w:val="20"/>
                          <w:lang w:val="x-none" w:eastAsia="en-US"/>
                        </w:rPr>
                        <m:t>offset</m:t>
                      </m:r>
                    </m:sup>
                  </m:sSubSup>
                  <m:r>
                    <w:rPr>
                      <w:rFonts w:ascii="Cambria Math" w:eastAsia="SimSun" w:hAnsi="Cambria Math"/>
                      <w:color w:val="FF0000"/>
                      <w:sz w:val="20"/>
                      <w:lang w:val="x-none" w:eastAsia="en-US"/>
                    </w:rPr>
                    <m:t>+</m:t>
                  </m:r>
                  <m:sSubSup>
                    <m:sSubSupPr>
                      <m:ctrlPr>
                        <w:rPr>
                          <w:rFonts w:ascii="Cambria Math" w:eastAsia="SimSun" w:hAnsi="Cambria Math"/>
                          <w:color w:val="FF0000"/>
                          <w:sz w:val="20"/>
                          <w:lang w:val="x-none" w:eastAsia="en-US"/>
                        </w:rPr>
                      </m:ctrlPr>
                    </m:sSubSupPr>
                    <m:e>
                      <m:r>
                        <w:rPr>
                          <w:rFonts w:ascii="Cambria Math" w:eastAsia="SimSun" w:hAnsi="Cambria Math"/>
                          <w:color w:val="FF0000"/>
                          <w:sz w:val="20"/>
                          <w:lang w:val="x-none" w:eastAsia="en-US"/>
                        </w:rPr>
                        <m:t>RB</m:t>
                      </m:r>
                    </m:e>
                    <m:sub>
                      <m:r>
                        <m:rPr>
                          <m:nor/>
                        </m:rPr>
                        <w:rPr>
                          <w:rFonts w:ascii="Cambria Math" w:eastAsia="SimSun"/>
                          <w:color w:val="FF0000"/>
                          <w:sz w:val="20"/>
                          <w:lang w:val="x-none" w:eastAsia="en-US"/>
                        </w:rPr>
                        <m:t>BWP</m:t>
                      </m:r>
                    </m:sub>
                    <m:sup>
                      <m:r>
                        <m:rPr>
                          <m:nor/>
                        </m:rPr>
                        <w:rPr>
                          <w:rFonts w:eastAsia="SimSun"/>
                          <w:color w:val="FF0000"/>
                          <w:sz w:val="20"/>
                          <w:lang w:val="x-none" w:eastAsia="en-US"/>
                        </w:rPr>
                        <m:t>offset</m:t>
                      </m:r>
                      <m:r>
                        <m:rPr>
                          <m:nor/>
                        </m:rPr>
                        <w:rPr>
                          <w:rFonts w:ascii="Cambria Math" w:eastAsia="SimSun"/>
                          <w:color w:val="FF0000"/>
                          <w:sz w:val="20"/>
                          <w:lang w:val="x-none" w:eastAsia="en-US"/>
                        </w:rPr>
                        <m:t>-add2</m:t>
                      </m:r>
                    </m:sup>
                  </m:sSubSup>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r>
                <w:rPr>
                  <w:rFonts w:ascii="Cambria Math" w:eastAsia="SimSun" w:hAnsi="Cambria Math"/>
                  <w:sz w:val="20"/>
                  <w:lang w:val="x-none" w:eastAsia="en-US"/>
                </w:rPr>
                <m:t>+</m:t>
              </m:r>
              <m:d>
                <m:dPr>
                  <m:begChr m:val="⌊"/>
                  <m:endChr m:val="⌋"/>
                  <m:ctrlPr>
                    <w:rPr>
                      <w:rFonts w:ascii="Cambria Math" w:eastAsia="SimSun" w:hAnsi="Cambria Math"/>
                      <w:i/>
                      <w:sz w:val="20"/>
                      <w:lang w:val="x-none" w:eastAsia="en-US"/>
                    </w:rPr>
                  </m:ctrlPr>
                </m:dPr>
                <m:e>
                  <m:f>
                    <m:fPr>
                      <m:type m:val="lin"/>
                      <m:ctrlPr>
                        <w:rPr>
                          <w:rFonts w:ascii="Cambria Math" w:eastAsia="SimSun" w:hAnsi="Cambria Math"/>
                          <w:i/>
                          <w:sz w:val="20"/>
                          <w:lang w:val="x-none" w:eastAsia="en-US"/>
                        </w:rPr>
                      </m:ctrlPr>
                    </m:fPr>
                    <m:num>
                      <m:d>
                        <m:dPr>
                          <m:ctrlPr>
                            <w:rPr>
                              <w:rFonts w:ascii="Cambria Math" w:eastAsia="SimSun" w:hAnsi="Cambria Math"/>
                              <w:i/>
                              <w:sz w:val="20"/>
                              <w:lang w:val="x-none" w:eastAsia="en-US"/>
                            </w:rPr>
                          </m:ctrlPr>
                        </m:dPr>
                        <m:e>
                          <m:sSub>
                            <m:sSubPr>
                              <m:ctrlPr>
                                <w:rPr>
                                  <w:rFonts w:ascii="Cambria Math" w:eastAsia="SimSun" w:hAnsi="Cambria Math"/>
                                  <w:i/>
                                  <w:sz w:val="20"/>
                                  <w:lang w:val="x-none" w:eastAsia="en-US"/>
                                </w:rPr>
                              </m:ctrlPr>
                            </m:sSubPr>
                            <m:e>
                              <m:r>
                                <w:rPr>
                                  <w:rFonts w:ascii="Cambria Math" w:eastAsia="SimSun" w:hAnsi="Cambria Math"/>
                                  <w:sz w:val="20"/>
                                  <w:lang w:val="x-none" w:eastAsia="en-US"/>
                                </w:rPr>
                                <m:t>r</m:t>
                              </m:r>
                            </m:e>
                            <m:sub>
                              <m:r>
                                <m:rPr>
                                  <m:nor/>
                                </m:rPr>
                                <w:rPr>
                                  <w:rFonts w:eastAsia="SimSun"/>
                                  <w:sz w:val="20"/>
                                  <w:lang w:val="x-none" w:eastAsia="en-US"/>
                                </w:rPr>
                                <m:t>PUCCH</m:t>
                              </m:r>
                              <m:ctrlPr>
                                <w:rPr>
                                  <w:rFonts w:ascii="Cambria Math" w:eastAsia="SimSun" w:hAnsi="Cambria Math"/>
                                  <w:sz w:val="20"/>
                                  <w:lang w:val="x-none" w:eastAsia="en-US"/>
                                </w:rPr>
                              </m:ctrlPr>
                            </m:sub>
                          </m:sSub>
                          <m:r>
                            <w:rPr>
                              <w:rFonts w:ascii="Cambria Math" w:eastAsia="SimSun" w:hAnsi="Cambria Math"/>
                              <w:sz w:val="20"/>
                              <w:lang w:val="x-none" w:eastAsia="en-US"/>
                            </w:rPr>
                            <m:t>-8</m:t>
                          </m:r>
                        </m:e>
                      </m:d>
                    </m:num>
                    <m:den>
                      <m:sSub>
                        <m:sSubPr>
                          <m:ctrlPr>
                            <w:rPr>
                              <w:rFonts w:ascii="Cambria Math" w:eastAsia="SimSun" w:hAnsi="Cambria Math"/>
                              <w:i/>
                              <w:sz w:val="20"/>
                              <w:lang w:val="en-US" w:eastAsia="en-US"/>
                            </w:rPr>
                          </m:ctrlPr>
                        </m:sSubPr>
                        <m:e>
                          <m:r>
                            <w:rPr>
                              <w:rFonts w:ascii="Cambria Math" w:eastAsia="SimSun" w:hAnsi="Cambria Math"/>
                              <w:sz w:val="20"/>
                              <w:lang w:val="en-US" w:eastAsia="en-US"/>
                            </w:rPr>
                            <m:t>N</m:t>
                          </m:r>
                        </m:e>
                        <m:sub>
                          <m:r>
                            <m:rPr>
                              <m:sty m:val="p"/>
                            </m:rPr>
                            <w:rPr>
                              <w:rFonts w:ascii="Cambria Math" w:eastAsia="SimSun" w:hAnsi="Cambria Math"/>
                              <w:sz w:val="20"/>
                              <w:lang w:val="en-US" w:eastAsia="en-US"/>
                            </w:rPr>
                            <m:t>CS</m:t>
                          </m:r>
                        </m:sub>
                      </m:sSub>
                    </m:den>
                  </m:f>
                </m:e>
              </m:d>
              <m:r>
                <w:rPr>
                  <w:rFonts w:ascii="Cambria Math" w:eastAsia="SimSun" w:hAnsi="Cambria Math"/>
                  <w:sz w:val="20"/>
                  <w:lang w:val="en-US" w:eastAsia="en-US"/>
                </w:rPr>
                <m:t>∙</m:t>
              </m:r>
              <m:sSub>
                <m:sSubPr>
                  <m:ctrlPr>
                    <w:rPr>
                      <w:rFonts w:ascii="Cambria Math" w:eastAsia="SimSun" w:hAnsi="Cambria Math"/>
                      <w:i/>
                      <w:iCs/>
                      <w:sz w:val="20"/>
                      <w:lang w:val="x-none" w:eastAsia="en-US"/>
                    </w:rPr>
                  </m:ctrlPr>
                </m:sSubPr>
                <m:e>
                  <m:r>
                    <w:rPr>
                      <w:rFonts w:ascii="Cambria Math" w:eastAsia="SimSun" w:hAnsi="Cambria Math"/>
                      <w:sz w:val="20"/>
                      <w:lang w:val="x-none" w:eastAsia="en-US"/>
                    </w:rPr>
                    <m:t>N</m:t>
                  </m:r>
                </m:e>
                <m:sub>
                  <m:r>
                    <w:rPr>
                      <w:rFonts w:ascii="Cambria Math" w:eastAsia="SimSun" w:hAnsi="Cambria Math"/>
                      <w:sz w:val="20"/>
                      <w:lang w:val="x-none" w:eastAsia="en-US"/>
                    </w:rPr>
                    <m:t>RB</m:t>
                  </m:r>
                </m:sub>
              </m:sSub>
            </m:oMath>
            <w:r w:rsidRPr="00D159A2">
              <w:rPr>
                <w:rFonts w:eastAsia="SimSun"/>
                <w:sz w:val="20"/>
                <w:lang w:val="en-US" w:eastAsia="en-US"/>
              </w:rPr>
              <w:t xml:space="preserve"> </w:t>
            </w:r>
          </w:p>
          <w:p w14:paraId="60EB7825" w14:textId="77777777" w:rsidR="00917B72" w:rsidRPr="00D159A2" w:rsidRDefault="00917B72" w:rsidP="005433CA">
            <w:pPr>
              <w:widowControl w:val="0"/>
              <w:ind w:left="568" w:hanging="284"/>
              <w:rPr>
                <w:rFonts w:eastAsia="SimSun"/>
                <w:sz w:val="20"/>
                <w:lang w:val="x-none" w:eastAsia="en-US"/>
              </w:rPr>
            </w:pPr>
            <w:r w:rsidRPr="00D159A2">
              <w:rPr>
                <w:rFonts w:eastAsia="SimSun"/>
                <w:sz w:val="20"/>
                <w:lang w:val="x-none" w:eastAsia="en-US"/>
              </w:rPr>
              <w:t>-</w:t>
            </w:r>
            <w:r w:rsidRPr="00D159A2">
              <w:rPr>
                <w:rFonts w:eastAsia="SimSun"/>
                <w:sz w:val="20"/>
                <w:lang w:val="x-none" w:eastAsia="en-US"/>
              </w:rPr>
              <w:tab/>
              <w:t xml:space="preserve">the </w:t>
            </w:r>
            <w:r w:rsidRPr="00D159A2">
              <w:rPr>
                <w:rFonts w:eastAsia="SimSun"/>
                <w:sz w:val="20"/>
                <w:lang w:val="en-US" w:eastAsia="en-US"/>
              </w:rPr>
              <w:t xml:space="preserve">UE determines the initial cyclic shift index in the set of initial cyclic shift indexes as </w:t>
            </w:r>
            <w:r w:rsidRPr="00D159A2">
              <w:rPr>
                <w:rFonts w:eastAsia="SimSun"/>
                <w:noProof/>
                <w:position w:val="-10"/>
                <w:sz w:val="20"/>
                <w:lang w:val="x-none" w:eastAsia="en-US"/>
              </w:rPr>
              <w:drawing>
                <wp:inline distT="0" distB="0" distL="0" distR="0" wp14:anchorId="0278B9F2" wp14:editId="6C82251F">
                  <wp:extent cx="1009650" cy="19748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09650" cy="197485"/>
                          </a:xfrm>
                          <a:prstGeom prst="rect">
                            <a:avLst/>
                          </a:prstGeom>
                          <a:noFill/>
                          <a:ln>
                            <a:noFill/>
                          </a:ln>
                        </pic:spPr>
                      </pic:pic>
                    </a:graphicData>
                  </a:graphic>
                </wp:inline>
              </w:drawing>
            </w:r>
          </w:p>
          <w:p w14:paraId="446D05D3" w14:textId="77777777" w:rsidR="00917B72" w:rsidRPr="007479D0" w:rsidRDefault="00917B72" w:rsidP="005433CA">
            <w:pPr>
              <w:widowControl w:val="0"/>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tc>
      </w:tr>
    </w:tbl>
    <w:p w14:paraId="30385962" w14:textId="14499E34" w:rsidR="00917B72" w:rsidRDefault="00917B72" w:rsidP="00230A68">
      <w:pPr>
        <w:spacing w:before="50" w:afterLines="50" w:after="120"/>
        <w:jc w:val="both"/>
        <w:rPr>
          <w:rFonts w:eastAsiaTheme="minorEastAsia"/>
          <w:sz w:val="22"/>
          <w:lang w:val="en-US"/>
        </w:rPr>
      </w:pPr>
    </w:p>
    <w:p w14:paraId="2620F6E8" w14:textId="77777777" w:rsidR="00917B72" w:rsidRPr="00C62EC3" w:rsidRDefault="00917B72" w:rsidP="00917B72">
      <w:pPr>
        <w:spacing w:before="50" w:afterLines="50" w:after="120"/>
        <w:rPr>
          <w:rFonts w:eastAsiaTheme="minorEastAsia"/>
          <w:b/>
          <w:sz w:val="22"/>
          <w:u w:val="single"/>
          <w:lang w:val="en-US"/>
        </w:rPr>
      </w:pPr>
      <w:r w:rsidRPr="00C62EC3">
        <w:rPr>
          <w:rFonts w:eastAsiaTheme="minorEastAsia"/>
          <w:b/>
          <w:sz w:val="22"/>
          <w:u w:val="single"/>
          <w:lang w:val="en-US"/>
        </w:rPr>
        <w:t xml:space="preserve">Proposal </w:t>
      </w:r>
      <w:r>
        <w:rPr>
          <w:rFonts w:eastAsiaTheme="minorEastAsia"/>
          <w:b/>
          <w:sz w:val="22"/>
          <w:u w:val="single"/>
          <w:lang w:val="en-US"/>
        </w:rPr>
        <w:t>6</w:t>
      </w:r>
      <w:r w:rsidRPr="00C62EC3">
        <w:rPr>
          <w:rFonts w:eastAsiaTheme="minorEastAsia"/>
          <w:b/>
          <w:sz w:val="22"/>
          <w:u w:val="single"/>
          <w:lang w:val="en-US"/>
        </w:rPr>
        <w:t>:</w:t>
      </w:r>
    </w:p>
    <w:p w14:paraId="59ACF886" w14:textId="77777777" w:rsidR="00917B72" w:rsidRPr="005523B6" w:rsidRDefault="00917B72" w:rsidP="00917B72">
      <w:pPr>
        <w:numPr>
          <w:ilvl w:val="0"/>
          <w:numId w:val="9"/>
        </w:numPr>
        <w:spacing w:before="50" w:afterLines="50" w:after="120"/>
        <w:rPr>
          <w:rFonts w:eastAsiaTheme="minorEastAsia"/>
          <w:b/>
          <w:bCs/>
          <w:iCs/>
          <w:sz w:val="22"/>
          <w:lang w:val="en-US"/>
        </w:rPr>
      </w:pPr>
      <w:r>
        <w:rPr>
          <w:rFonts w:eastAsiaTheme="minorEastAsia"/>
          <w:b/>
          <w:bCs/>
          <w:iCs/>
          <w:sz w:val="22"/>
        </w:rPr>
        <w:t>For Rel-18 NR NTN coverage enhancement, the RRC parameters are updated as follows.</w:t>
      </w:r>
    </w:p>
    <w:tbl>
      <w:tblPr>
        <w:tblW w:w="98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74"/>
        <w:gridCol w:w="680"/>
        <w:gridCol w:w="1417"/>
        <w:gridCol w:w="2211"/>
        <w:gridCol w:w="907"/>
        <w:gridCol w:w="589"/>
        <w:gridCol w:w="624"/>
        <w:gridCol w:w="1134"/>
        <w:gridCol w:w="850"/>
      </w:tblGrid>
      <w:tr w:rsidR="00917B72" w:rsidRPr="001468DB" w14:paraId="59AF7041" w14:textId="77777777" w:rsidTr="005433CA">
        <w:trPr>
          <w:trHeight w:val="792"/>
        </w:trPr>
        <w:tc>
          <w:tcPr>
            <w:tcW w:w="1474" w:type="dxa"/>
            <w:shd w:val="clear" w:color="000000" w:fill="00B0F0"/>
            <w:vAlign w:val="center"/>
            <w:hideMark/>
          </w:tcPr>
          <w:p w14:paraId="5BC70924" w14:textId="77777777" w:rsidR="00917B72" w:rsidRPr="001468DB" w:rsidRDefault="00917B72" w:rsidP="005433CA">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Parameter name in the spec</w:t>
            </w:r>
          </w:p>
        </w:tc>
        <w:tc>
          <w:tcPr>
            <w:tcW w:w="680" w:type="dxa"/>
            <w:shd w:val="clear" w:color="000000" w:fill="00B0F0"/>
            <w:vAlign w:val="center"/>
            <w:hideMark/>
          </w:tcPr>
          <w:p w14:paraId="7DB68975" w14:textId="77777777" w:rsidR="00917B72" w:rsidRPr="001468DB" w:rsidRDefault="00917B72" w:rsidP="005433CA">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New or existing?</w:t>
            </w:r>
          </w:p>
        </w:tc>
        <w:tc>
          <w:tcPr>
            <w:tcW w:w="1417" w:type="dxa"/>
            <w:shd w:val="clear" w:color="000000" w:fill="00B0F0"/>
            <w:vAlign w:val="center"/>
            <w:hideMark/>
          </w:tcPr>
          <w:p w14:paraId="5EC45679" w14:textId="77777777" w:rsidR="00917B72" w:rsidRPr="001468DB" w:rsidRDefault="00917B72" w:rsidP="005433CA">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Parameter name in the text</w:t>
            </w:r>
          </w:p>
        </w:tc>
        <w:tc>
          <w:tcPr>
            <w:tcW w:w="2211" w:type="dxa"/>
            <w:shd w:val="clear" w:color="000000" w:fill="00B0F0"/>
            <w:vAlign w:val="center"/>
            <w:hideMark/>
          </w:tcPr>
          <w:p w14:paraId="2D363B4C" w14:textId="77777777" w:rsidR="00917B72" w:rsidRPr="001468DB" w:rsidRDefault="00917B72" w:rsidP="005433CA">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Description</w:t>
            </w:r>
          </w:p>
        </w:tc>
        <w:tc>
          <w:tcPr>
            <w:tcW w:w="907" w:type="dxa"/>
            <w:shd w:val="clear" w:color="000000" w:fill="00B0F0"/>
            <w:vAlign w:val="center"/>
            <w:hideMark/>
          </w:tcPr>
          <w:p w14:paraId="148D9633" w14:textId="77777777" w:rsidR="00917B72" w:rsidRPr="001468DB" w:rsidRDefault="00917B72" w:rsidP="005433CA">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Value range</w:t>
            </w:r>
          </w:p>
        </w:tc>
        <w:tc>
          <w:tcPr>
            <w:tcW w:w="589" w:type="dxa"/>
            <w:shd w:val="clear" w:color="000000" w:fill="00B0F0"/>
            <w:vAlign w:val="center"/>
            <w:hideMark/>
          </w:tcPr>
          <w:p w14:paraId="16C7CFDD" w14:textId="77777777" w:rsidR="00917B72" w:rsidRPr="001468DB" w:rsidRDefault="00917B72" w:rsidP="005433CA">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Default value aspect</w:t>
            </w:r>
          </w:p>
        </w:tc>
        <w:tc>
          <w:tcPr>
            <w:tcW w:w="624" w:type="dxa"/>
            <w:shd w:val="clear" w:color="000000" w:fill="00B0F0"/>
            <w:vAlign w:val="center"/>
            <w:hideMark/>
          </w:tcPr>
          <w:p w14:paraId="0A7E00A5" w14:textId="77777777" w:rsidR="00917B72" w:rsidRPr="001468DB" w:rsidRDefault="00917B72" w:rsidP="005433CA">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Per (UE, cell, TRP, …)</w:t>
            </w:r>
          </w:p>
        </w:tc>
        <w:tc>
          <w:tcPr>
            <w:tcW w:w="1134" w:type="dxa"/>
            <w:shd w:val="clear" w:color="000000" w:fill="00B0F0"/>
            <w:vAlign w:val="center"/>
            <w:hideMark/>
          </w:tcPr>
          <w:p w14:paraId="1EEB65A0" w14:textId="77777777" w:rsidR="00917B72" w:rsidRPr="001468DB" w:rsidRDefault="00917B72" w:rsidP="005433CA">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Required for initial access or IDLE/INACTIVE</w:t>
            </w:r>
          </w:p>
        </w:tc>
        <w:tc>
          <w:tcPr>
            <w:tcW w:w="850" w:type="dxa"/>
            <w:shd w:val="clear" w:color="000000" w:fill="00B0F0"/>
            <w:vAlign w:val="center"/>
            <w:hideMark/>
          </w:tcPr>
          <w:p w14:paraId="47A680FE" w14:textId="77777777" w:rsidR="00917B72" w:rsidRPr="001468DB" w:rsidRDefault="00917B72" w:rsidP="005433CA">
            <w:pPr>
              <w:widowControl w:val="0"/>
              <w:snapToGrid w:val="0"/>
              <w:rPr>
                <w:rFonts w:ascii="Arial" w:eastAsia="游ゴシック" w:hAnsi="Arial" w:cs="Arial"/>
                <w:b/>
                <w:bCs/>
                <w:color w:val="FFFFFF"/>
                <w:sz w:val="20"/>
                <w:lang w:val="en-US"/>
              </w:rPr>
            </w:pPr>
            <w:r w:rsidRPr="001468DB">
              <w:rPr>
                <w:rFonts w:ascii="Arial" w:eastAsia="游ゴシック" w:hAnsi="Arial" w:cs="Arial"/>
                <w:b/>
                <w:bCs/>
                <w:color w:val="FFFFFF"/>
                <w:sz w:val="20"/>
                <w:lang w:val="en-US"/>
              </w:rPr>
              <w:t>Specification</w:t>
            </w:r>
          </w:p>
        </w:tc>
      </w:tr>
      <w:tr w:rsidR="00917B72" w:rsidRPr="001468DB" w14:paraId="64DC2084" w14:textId="77777777" w:rsidTr="005433CA">
        <w:trPr>
          <w:trHeight w:val="1644"/>
        </w:trPr>
        <w:tc>
          <w:tcPr>
            <w:tcW w:w="1474" w:type="dxa"/>
            <w:shd w:val="clear" w:color="auto" w:fill="auto"/>
            <w:vAlign w:val="center"/>
            <w:hideMark/>
          </w:tcPr>
          <w:p w14:paraId="3A72619A"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lastRenderedPageBreak/>
              <w:t>numberOfPUCCHforMsg4HARQACK-RepetitionsList</w:t>
            </w:r>
          </w:p>
        </w:tc>
        <w:tc>
          <w:tcPr>
            <w:tcW w:w="680" w:type="dxa"/>
            <w:shd w:val="clear" w:color="auto" w:fill="auto"/>
            <w:vAlign w:val="center"/>
            <w:hideMark/>
          </w:tcPr>
          <w:p w14:paraId="511731AD"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New</w:t>
            </w:r>
          </w:p>
        </w:tc>
        <w:tc>
          <w:tcPr>
            <w:tcW w:w="1417" w:type="dxa"/>
            <w:shd w:val="clear" w:color="auto" w:fill="auto"/>
            <w:vAlign w:val="center"/>
            <w:hideMark/>
          </w:tcPr>
          <w:p w14:paraId="01D9A6CC"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numberOfPUCCHforMsg4HARQACK-RepetitionsList</w:t>
            </w:r>
          </w:p>
        </w:tc>
        <w:tc>
          <w:tcPr>
            <w:tcW w:w="2211" w:type="dxa"/>
            <w:shd w:val="clear" w:color="auto" w:fill="auto"/>
            <w:vAlign w:val="center"/>
            <w:hideMark/>
          </w:tcPr>
          <w:p w14:paraId="15E097A2"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6A780E">
              <w:rPr>
                <w:rFonts w:ascii="Arial" w:eastAsia="游ゴシック" w:hAnsi="Arial" w:cs="Arial"/>
                <w:color w:val="0000FF"/>
                <w:sz w:val="18"/>
                <w:szCs w:val="18"/>
                <w:lang w:val="en-US"/>
              </w:rPr>
              <w:t xml:space="preserve">Indicates the number of repetitions for PUCCH transmission </w:t>
            </w:r>
            <w:r w:rsidRPr="006A780E">
              <w:rPr>
                <w:rFonts w:ascii="Arial" w:eastAsia="游ゴシック" w:hAnsi="Arial" w:cs="Arial"/>
                <w:strike/>
                <w:color w:val="FF0000"/>
                <w:sz w:val="18"/>
                <w:szCs w:val="18"/>
                <w:lang w:val="en-US"/>
              </w:rPr>
              <w:t>for Msg4 HARQ-ACK</w:t>
            </w:r>
            <w:r>
              <w:t xml:space="preserve"> </w:t>
            </w:r>
            <w:r w:rsidRPr="006A780E">
              <w:rPr>
                <w:rFonts w:ascii="Arial" w:eastAsia="游ゴシック" w:hAnsi="Arial" w:cs="Arial"/>
                <w:color w:val="FF0000"/>
                <w:sz w:val="18"/>
                <w:szCs w:val="18"/>
                <w:u w:val="single"/>
                <w:lang w:val="en-US"/>
              </w:rPr>
              <w:t>before dedicated PUCCH resource configuration is provided</w:t>
            </w:r>
            <w:r w:rsidRPr="006A780E">
              <w:rPr>
                <w:rFonts w:ascii="Arial" w:eastAsia="游ゴシック" w:hAnsi="Arial" w:cs="Arial"/>
                <w:color w:val="0000FF"/>
                <w:sz w:val="18"/>
                <w:szCs w:val="18"/>
                <w:lang w:val="en-US"/>
              </w:rPr>
              <w:t>. If multiple values are configured, a single value from the configured values is indicated in DCI.</w:t>
            </w:r>
          </w:p>
        </w:tc>
        <w:tc>
          <w:tcPr>
            <w:tcW w:w="907" w:type="dxa"/>
            <w:shd w:val="clear" w:color="auto" w:fill="auto"/>
            <w:noWrap/>
            <w:vAlign w:val="center"/>
            <w:hideMark/>
          </w:tcPr>
          <w:p w14:paraId="6425EC2E"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One or more of {1,2,4,8} except for {1}</w:t>
            </w:r>
          </w:p>
        </w:tc>
        <w:tc>
          <w:tcPr>
            <w:tcW w:w="589" w:type="dxa"/>
            <w:shd w:val="clear" w:color="auto" w:fill="auto"/>
            <w:noWrap/>
            <w:vAlign w:val="center"/>
            <w:hideMark/>
          </w:tcPr>
          <w:p w14:paraId="1DE298C0"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NA</w:t>
            </w:r>
          </w:p>
        </w:tc>
        <w:tc>
          <w:tcPr>
            <w:tcW w:w="624" w:type="dxa"/>
            <w:shd w:val="clear" w:color="auto" w:fill="auto"/>
            <w:vAlign w:val="center"/>
            <w:hideMark/>
          </w:tcPr>
          <w:p w14:paraId="190AB0C7"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Per cell</w:t>
            </w:r>
          </w:p>
        </w:tc>
        <w:tc>
          <w:tcPr>
            <w:tcW w:w="1134" w:type="dxa"/>
            <w:shd w:val="clear" w:color="auto" w:fill="auto"/>
            <w:noWrap/>
            <w:vAlign w:val="center"/>
            <w:hideMark/>
          </w:tcPr>
          <w:p w14:paraId="4A2C9085"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Yes</w:t>
            </w:r>
          </w:p>
        </w:tc>
        <w:tc>
          <w:tcPr>
            <w:tcW w:w="850" w:type="dxa"/>
            <w:shd w:val="clear" w:color="auto" w:fill="auto"/>
            <w:noWrap/>
            <w:vAlign w:val="center"/>
            <w:hideMark/>
          </w:tcPr>
          <w:p w14:paraId="2AB10A12"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38.331</w:t>
            </w:r>
          </w:p>
        </w:tc>
      </w:tr>
      <w:tr w:rsidR="00917B72" w:rsidRPr="001468DB" w14:paraId="65EA1982" w14:textId="77777777" w:rsidTr="005433CA">
        <w:trPr>
          <w:trHeight w:val="3685"/>
        </w:trPr>
        <w:tc>
          <w:tcPr>
            <w:tcW w:w="1474" w:type="dxa"/>
            <w:shd w:val="clear" w:color="auto" w:fill="auto"/>
            <w:vAlign w:val="center"/>
            <w:hideMark/>
          </w:tcPr>
          <w:p w14:paraId="6BD848D5"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rsrp-ThresholdPUCCHforMsg4HARQACK</w:t>
            </w:r>
          </w:p>
        </w:tc>
        <w:tc>
          <w:tcPr>
            <w:tcW w:w="680" w:type="dxa"/>
            <w:shd w:val="clear" w:color="auto" w:fill="auto"/>
            <w:vAlign w:val="center"/>
            <w:hideMark/>
          </w:tcPr>
          <w:p w14:paraId="636F0E42" w14:textId="77777777" w:rsidR="00917B72" w:rsidRPr="005028E8" w:rsidRDefault="00917B72" w:rsidP="005433CA">
            <w:pPr>
              <w:widowControl w:val="0"/>
              <w:snapToGrid w:val="0"/>
              <w:rPr>
                <w:rFonts w:ascii="Arial" w:eastAsia="游ゴシック" w:hAnsi="Arial" w:cs="Arial"/>
                <w:color w:val="0000FF"/>
                <w:sz w:val="18"/>
                <w:szCs w:val="18"/>
                <w:lang w:val="en-US"/>
              </w:rPr>
            </w:pPr>
            <w:r w:rsidRPr="005028E8">
              <w:rPr>
                <w:rFonts w:ascii="Arial" w:eastAsia="游ゴシック" w:hAnsi="Arial" w:cs="Arial"/>
                <w:color w:val="0000FF"/>
                <w:sz w:val="18"/>
                <w:szCs w:val="18"/>
                <w:lang w:val="en-US"/>
              </w:rPr>
              <w:t>New</w:t>
            </w:r>
          </w:p>
        </w:tc>
        <w:tc>
          <w:tcPr>
            <w:tcW w:w="1417" w:type="dxa"/>
            <w:shd w:val="clear" w:color="auto" w:fill="auto"/>
            <w:vAlign w:val="center"/>
            <w:hideMark/>
          </w:tcPr>
          <w:p w14:paraId="3682F5FC"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rsrp-ThresholdPUCCHforMsg4HARQACK</w:t>
            </w:r>
          </w:p>
        </w:tc>
        <w:tc>
          <w:tcPr>
            <w:tcW w:w="2211" w:type="dxa"/>
            <w:shd w:val="clear" w:color="auto" w:fill="auto"/>
            <w:vAlign w:val="center"/>
            <w:hideMark/>
          </w:tcPr>
          <w:p w14:paraId="59238FA0" w14:textId="77777777" w:rsidR="00917B72" w:rsidRPr="005028E8" w:rsidRDefault="00917B72" w:rsidP="005433CA">
            <w:pPr>
              <w:widowControl w:val="0"/>
              <w:snapToGrid w:val="0"/>
              <w:rPr>
                <w:rFonts w:ascii="Arial" w:eastAsia="游ゴシック" w:hAnsi="Arial" w:cs="Arial"/>
                <w:color w:val="0000FF"/>
                <w:sz w:val="18"/>
                <w:szCs w:val="18"/>
                <w:lang w:val="en-US"/>
              </w:rPr>
            </w:pPr>
            <w:r w:rsidRPr="005028E8">
              <w:rPr>
                <w:rFonts w:ascii="Arial" w:eastAsia="游ゴシック" w:hAnsi="Arial" w:cs="Arial"/>
                <w:color w:val="0000FF"/>
                <w:sz w:val="18"/>
                <w:szCs w:val="18"/>
                <w:lang w:val="en-US"/>
              </w:rPr>
              <w:t xml:space="preserve">If this parameter is configured, and numberOfPUCCHforMsg4HARQACK-RepetitionsList is provided, UE capable of PUCCH repetition </w:t>
            </w:r>
            <w:r w:rsidRPr="006A780E">
              <w:rPr>
                <w:rFonts w:ascii="Arial" w:eastAsia="游ゴシック" w:hAnsi="Arial" w:cs="Arial"/>
                <w:strike/>
                <w:color w:val="FF0000"/>
                <w:sz w:val="18"/>
                <w:szCs w:val="18"/>
                <w:lang w:val="en-US"/>
              </w:rPr>
              <w:t>for Msg4 HARQ-ACK</w:t>
            </w:r>
            <w:r>
              <w:t xml:space="preserve"> </w:t>
            </w:r>
            <w:r w:rsidRPr="006A780E">
              <w:rPr>
                <w:rFonts w:ascii="Arial" w:eastAsia="游ゴシック" w:hAnsi="Arial" w:cs="Arial"/>
                <w:color w:val="FF0000"/>
                <w:sz w:val="18"/>
                <w:szCs w:val="18"/>
                <w:u w:val="single"/>
                <w:lang w:val="en-US"/>
              </w:rPr>
              <w:t>before dedicated PUCCH resource configuration is provided</w:t>
            </w:r>
            <w:r w:rsidRPr="005028E8">
              <w:rPr>
                <w:rFonts w:ascii="Arial" w:eastAsia="游ゴシック" w:hAnsi="Arial" w:cs="Arial"/>
                <w:color w:val="0000FF"/>
                <w:sz w:val="18"/>
                <w:szCs w:val="18"/>
                <w:lang w:val="en-US"/>
              </w:rPr>
              <w:t xml:space="preserve"> reports the capability of PUCCH repetition </w:t>
            </w:r>
            <w:r w:rsidRPr="006A780E">
              <w:rPr>
                <w:rFonts w:ascii="Arial" w:eastAsia="游ゴシック" w:hAnsi="Arial" w:cs="Arial"/>
                <w:strike/>
                <w:color w:val="FF0000"/>
                <w:sz w:val="18"/>
                <w:szCs w:val="18"/>
                <w:lang w:val="en-US"/>
              </w:rPr>
              <w:t>for Msg4 HARQ-ACK</w:t>
            </w:r>
            <w:r>
              <w:t xml:space="preserve"> </w:t>
            </w:r>
            <w:r w:rsidRPr="006A780E">
              <w:rPr>
                <w:rFonts w:ascii="Arial" w:eastAsia="游ゴシック" w:hAnsi="Arial" w:cs="Arial"/>
                <w:color w:val="FF0000"/>
                <w:sz w:val="18"/>
                <w:szCs w:val="18"/>
                <w:u w:val="single"/>
                <w:lang w:val="en-US"/>
              </w:rPr>
              <w:t>before dedicated PUCCH resource configuration is provided</w:t>
            </w:r>
            <w:r w:rsidRPr="005028E8">
              <w:rPr>
                <w:rFonts w:ascii="Arial" w:eastAsia="游ゴシック" w:hAnsi="Arial" w:cs="Arial"/>
                <w:color w:val="0000FF"/>
                <w:sz w:val="18"/>
                <w:szCs w:val="18"/>
                <w:lang w:val="en-US"/>
              </w:rPr>
              <w:t xml:space="preserve"> only if measured RSRP is lower than the configured RSRP threshold indicated by this parameter.</w:t>
            </w:r>
          </w:p>
          <w:p w14:paraId="4449C71D" w14:textId="77777777" w:rsidR="00917B72" w:rsidRPr="005028E8" w:rsidRDefault="00917B72" w:rsidP="005433CA">
            <w:pPr>
              <w:widowControl w:val="0"/>
              <w:snapToGrid w:val="0"/>
              <w:rPr>
                <w:rFonts w:ascii="Arial" w:eastAsia="游ゴシック" w:hAnsi="Arial" w:cs="Arial"/>
                <w:color w:val="0000FF"/>
                <w:sz w:val="18"/>
                <w:szCs w:val="18"/>
                <w:lang w:val="en-US"/>
              </w:rPr>
            </w:pPr>
            <w:r w:rsidRPr="005028E8">
              <w:rPr>
                <w:rFonts w:ascii="Arial" w:eastAsia="游ゴシック" w:hAnsi="Arial" w:cs="Arial"/>
                <w:color w:val="0000FF"/>
                <w:sz w:val="18"/>
                <w:szCs w:val="18"/>
                <w:lang w:val="en-US"/>
              </w:rPr>
              <w:t>If this parameter is not configured,</w:t>
            </w:r>
            <w:r>
              <w:rPr>
                <w:rFonts w:ascii="Arial" w:eastAsia="游ゴシック" w:hAnsi="Arial" w:cs="Arial"/>
                <w:color w:val="0000FF"/>
                <w:sz w:val="18"/>
                <w:szCs w:val="18"/>
                <w:lang w:val="en-US"/>
              </w:rPr>
              <w:t xml:space="preserve"> </w:t>
            </w:r>
            <w:r w:rsidRPr="005028E8">
              <w:rPr>
                <w:rFonts w:ascii="Arial" w:eastAsia="游ゴシック" w:hAnsi="Arial" w:cs="Arial"/>
                <w:color w:val="0000FF"/>
                <w:sz w:val="18"/>
                <w:szCs w:val="18"/>
                <w:lang w:val="en-US"/>
              </w:rPr>
              <w:t xml:space="preserve">and numberOfPUCCHforMsg4HARQACK-RepetitionsList is provided, UE capable of PUCCH repetition </w:t>
            </w:r>
            <w:r w:rsidRPr="006A780E">
              <w:rPr>
                <w:rFonts w:ascii="Arial" w:eastAsia="游ゴシック" w:hAnsi="Arial" w:cs="Arial"/>
                <w:strike/>
                <w:color w:val="FF0000"/>
                <w:sz w:val="18"/>
                <w:szCs w:val="18"/>
                <w:lang w:val="en-US"/>
              </w:rPr>
              <w:t>for Msg4 HARQ-ACK</w:t>
            </w:r>
            <w:r>
              <w:t xml:space="preserve"> </w:t>
            </w:r>
            <w:r w:rsidRPr="006A780E">
              <w:rPr>
                <w:rFonts w:ascii="Arial" w:eastAsia="游ゴシック" w:hAnsi="Arial" w:cs="Arial"/>
                <w:color w:val="FF0000"/>
                <w:sz w:val="18"/>
                <w:szCs w:val="18"/>
                <w:u w:val="single"/>
                <w:lang w:val="en-US"/>
              </w:rPr>
              <w:t>before dedicated PUCCH resource configuration is provided</w:t>
            </w:r>
            <w:r w:rsidRPr="005028E8">
              <w:rPr>
                <w:rFonts w:ascii="Arial" w:eastAsia="游ゴシック" w:hAnsi="Arial" w:cs="Arial"/>
                <w:color w:val="0000FF"/>
                <w:sz w:val="18"/>
                <w:szCs w:val="18"/>
                <w:lang w:val="en-US"/>
              </w:rPr>
              <w:t xml:space="preserve"> reports the capability of PUCCH repetition </w:t>
            </w:r>
            <w:r w:rsidRPr="006A780E">
              <w:rPr>
                <w:rFonts w:ascii="Arial" w:eastAsia="游ゴシック" w:hAnsi="Arial" w:cs="Arial"/>
                <w:strike/>
                <w:color w:val="FF0000"/>
                <w:sz w:val="18"/>
                <w:szCs w:val="18"/>
                <w:lang w:val="en-US"/>
              </w:rPr>
              <w:t>for Msg4 HARQ-ACK</w:t>
            </w:r>
            <w:r>
              <w:t xml:space="preserve"> </w:t>
            </w:r>
            <w:r w:rsidRPr="006A780E">
              <w:rPr>
                <w:rFonts w:ascii="Arial" w:eastAsia="游ゴシック" w:hAnsi="Arial" w:cs="Arial"/>
                <w:color w:val="FF0000"/>
                <w:sz w:val="18"/>
                <w:szCs w:val="18"/>
                <w:u w:val="single"/>
                <w:lang w:val="en-US"/>
              </w:rPr>
              <w:t>before dedicated PUCCH resource configuration is provided</w:t>
            </w:r>
            <w:r>
              <w:rPr>
                <w:rFonts w:ascii="Arial" w:eastAsia="游ゴシック" w:hAnsi="Arial" w:cs="Arial"/>
                <w:color w:val="FF0000"/>
                <w:sz w:val="18"/>
                <w:szCs w:val="18"/>
                <w:u w:val="single"/>
                <w:lang w:val="en-US"/>
              </w:rPr>
              <w:t>.</w:t>
            </w:r>
          </w:p>
          <w:p w14:paraId="5D688324" w14:textId="77777777" w:rsidR="00917B72" w:rsidRPr="005028E8" w:rsidRDefault="00917B72" w:rsidP="005433CA">
            <w:pPr>
              <w:widowControl w:val="0"/>
              <w:snapToGrid w:val="0"/>
              <w:rPr>
                <w:rFonts w:ascii="Arial" w:eastAsia="游ゴシック" w:hAnsi="Arial" w:cs="Arial"/>
                <w:color w:val="0000FF"/>
                <w:sz w:val="18"/>
                <w:szCs w:val="18"/>
                <w:lang w:val="en-US"/>
              </w:rPr>
            </w:pPr>
          </w:p>
          <w:p w14:paraId="0D7BF398"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5028E8">
              <w:rPr>
                <w:rFonts w:ascii="Arial" w:eastAsia="游ゴシック" w:hAnsi="Arial" w:cs="Arial"/>
                <w:strike/>
                <w:color w:val="FF0000"/>
                <w:sz w:val="18"/>
                <w:szCs w:val="18"/>
                <w:lang w:val="en-US"/>
              </w:rPr>
              <w:t>[</w:t>
            </w:r>
            <w:r w:rsidRPr="005028E8">
              <w:rPr>
                <w:rFonts w:ascii="Arial" w:eastAsia="游ゴシック" w:hAnsi="Arial" w:cs="Arial"/>
                <w:color w:val="0000FF"/>
                <w:sz w:val="18"/>
                <w:szCs w:val="18"/>
                <w:lang w:val="en-US"/>
              </w:rPr>
              <w:t xml:space="preserve">This RSRP threshold is an absolute value </w:t>
            </w:r>
            <w:r w:rsidRPr="005028E8">
              <w:rPr>
                <w:rFonts w:ascii="Arial" w:eastAsia="游ゴシック" w:hAnsi="Arial" w:cs="Arial"/>
                <w:strike/>
                <w:color w:val="FF0000"/>
                <w:sz w:val="18"/>
                <w:szCs w:val="18"/>
                <w:lang w:val="en-US"/>
              </w:rPr>
              <w:t>/ a relative value of the RSRP threshold for R17 Msg3 repetition]</w:t>
            </w:r>
          </w:p>
        </w:tc>
        <w:tc>
          <w:tcPr>
            <w:tcW w:w="907" w:type="dxa"/>
            <w:shd w:val="clear" w:color="auto" w:fill="auto"/>
            <w:noWrap/>
            <w:vAlign w:val="center"/>
            <w:hideMark/>
          </w:tcPr>
          <w:p w14:paraId="673CB6D4" w14:textId="77777777" w:rsidR="00917B72" w:rsidRPr="001468DB" w:rsidRDefault="00917B72" w:rsidP="005433CA">
            <w:pPr>
              <w:widowControl w:val="0"/>
              <w:snapToGrid w:val="0"/>
              <w:rPr>
                <w:rFonts w:ascii="Arial" w:eastAsia="游ゴシック" w:hAnsi="Arial" w:cs="Arial"/>
                <w:color w:val="0000FF"/>
                <w:sz w:val="18"/>
                <w:szCs w:val="18"/>
                <w:lang w:val="en-US"/>
              </w:rPr>
            </w:pPr>
            <w:proofErr w:type="gramStart"/>
            <w:r w:rsidRPr="001468DB">
              <w:rPr>
                <w:rFonts w:ascii="Arial" w:eastAsia="游ゴシック" w:hAnsi="Arial" w:cs="Arial"/>
                <w:strike/>
                <w:color w:val="FF0000"/>
                <w:sz w:val="18"/>
                <w:szCs w:val="18"/>
                <w:lang w:val="en-US"/>
              </w:rPr>
              <w:t>TBD</w:t>
            </w:r>
            <w:r>
              <w:rPr>
                <w:rFonts w:ascii="Arial" w:eastAsia="游ゴシック" w:hAnsi="Arial" w:cs="Arial"/>
                <w:strike/>
                <w:color w:val="FF0000"/>
                <w:sz w:val="18"/>
                <w:szCs w:val="18"/>
                <w:lang w:val="en-US"/>
              </w:rPr>
              <w:t xml:space="preserve"> </w:t>
            </w:r>
            <w:r>
              <w:t xml:space="preserve"> </w:t>
            </w:r>
            <w:r w:rsidRPr="00C844DB">
              <w:rPr>
                <w:rFonts w:ascii="Arial" w:eastAsia="游ゴシック" w:hAnsi="Arial" w:cs="Arial"/>
                <w:color w:val="FF0000"/>
                <w:sz w:val="18"/>
                <w:szCs w:val="18"/>
                <w:lang w:val="en-US"/>
              </w:rPr>
              <w:t>RSRP</w:t>
            </w:r>
            <w:proofErr w:type="gramEnd"/>
            <w:r w:rsidRPr="00C844DB">
              <w:rPr>
                <w:rFonts w:ascii="Arial" w:eastAsia="游ゴシック" w:hAnsi="Arial" w:cs="Arial"/>
                <w:color w:val="FF0000"/>
                <w:sz w:val="18"/>
                <w:szCs w:val="18"/>
                <w:lang w:val="en-US"/>
              </w:rPr>
              <w:t>-range</w:t>
            </w:r>
          </w:p>
        </w:tc>
        <w:tc>
          <w:tcPr>
            <w:tcW w:w="589" w:type="dxa"/>
            <w:shd w:val="clear" w:color="auto" w:fill="auto"/>
            <w:noWrap/>
            <w:vAlign w:val="center"/>
            <w:hideMark/>
          </w:tcPr>
          <w:p w14:paraId="1F3ECE17"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NA</w:t>
            </w:r>
          </w:p>
        </w:tc>
        <w:tc>
          <w:tcPr>
            <w:tcW w:w="624" w:type="dxa"/>
            <w:shd w:val="clear" w:color="auto" w:fill="auto"/>
            <w:noWrap/>
            <w:vAlign w:val="center"/>
            <w:hideMark/>
          </w:tcPr>
          <w:p w14:paraId="4775117C"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Per cell</w:t>
            </w:r>
          </w:p>
        </w:tc>
        <w:tc>
          <w:tcPr>
            <w:tcW w:w="1134" w:type="dxa"/>
            <w:shd w:val="clear" w:color="auto" w:fill="auto"/>
            <w:noWrap/>
            <w:vAlign w:val="center"/>
            <w:hideMark/>
          </w:tcPr>
          <w:p w14:paraId="712CA6AC"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Yes</w:t>
            </w:r>
          </w:p>
        </w:tc>
        <w:tc>
          <w:tcPr>
            <w:tcW w:w="850" w:type="dxa"/>
            <w:shd w:val="clear" w:color="auto" w:fill="auto"/>
            <w:noWrap/>
            <w:vAlign w:val="center"/>
            <w:hideMark/>
          </w:tcPr>
          <w:p w14:paraId="59031283" w14:textId="77777777" w:rsidR="00917B72" w:rsidRPr="001468DB" w:rsidRDefault="00917B72" w:rsidP="005433CA">
            <w:pPr>
              <w:widowControl w:val="0"/>
              <w:snapToGrid w:val="0"/>
              <w:rPr>
                <w:rFonts w:ascii="Arial" w:eastAsia="游ゴシック" w:hAnsi="Arial" w:cs="Arial"/>
                <w:color w:val="0000FF"/>
                <w:sz w:val="18"/>
                <w:szCs w:val="18"/>
                <w:lang w:val="en-US"/>
              </w:rPr>
            </w:pPr>
            <w:r w:rsidRPr="001468DB">
              <w:rPr>
                <w:rFonts w:ascii="Arial" w:eastAsia="游ゴシック" w:hAnsi="Arial" w:cs="Arial"/>
                <w:color w:val="0000FF"/>
                <w:sz w:val="18"/>
                <w:szCs w:val="18"/>
                <w:lang w:val="en-US"/>
              </w:rPr>
              <w:t>38.331</w:t>
            </w:r>
          </w:p>
        </w:tc>
      </w:tr>
    </w:tbl>
    <w:p w14:paraId="6746E736" w14:textId="77777777" w:rsidR="00917B72" w:rsidRPr="00917B72" w:rsidRDefault="00917B72" w:rsidP="00230A68">
      <w:pPr>
        <w:spacing w:before="50" w:afterLines="50" w:after="120"/>
        <w:jc w:val="both"/>
        <w:rPr>
          <w:rFonts w:eastAsiaTheme="minorEastAsia"/>
          <w:sz w:val="22"/>
          <w:lang w:val="en-US"/>
        </w:rPr>
      </w:pPr>
    </w:p>
    <w:p w14:paraId="36BFB41C" w14:textId="77777777" w:rsidR="00F00B30" w:rsidRPr="00C62EC3" w:rsidRDefault="00F00B30"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1FEC6FA0" w:rsidR="00E47439" w:rsidRPr="00EA021E" w:rsidRDefault="0051466F" w:rsidP="0051466F">
      <w:pPr>
        <w:widowControl w:val="0"/>
        <w:numPr>
          <w:ilvl w:val="0"/>
          <w:numId w:val="4"/>
        </w:numPr>
        <w:spacing w:after="120"/>
        <w:jc w:val="both"/>
        <w:rPr>
          <w:sz w:val="22"/>
          <w:szCs w:val="22"/>
          <w:lang w:val="en-US"/>
        </w:rPr>
      </w:pPr>
      <w:r w:rsidRPr="00C62EC3">
        <w:rPr>
          <w:rFonts w:eastAsia="SimSun"/>
          <w:sz w:val="22"/>
          <w:lang w:val="en-US" w:eastAsia="zh-CN"/>
        </w:rPr>
        <w:t>3GPP RAN1#1</w:t>
      </w:r>
      <w:r w:rsidR="00F0503D" w:rsidRPr="00C62EC3">
        <w:rPr>
          <w:rFonts w:eastAsia="SimSun"/>
          <w:sz w:val="22"/>
          <w:lang w:val="en-US" w:eastAsia="zh-CN"/>
        </w:rPr>
        <w:t>1</w:t>
      </w:r>
      <w:r w:rsidR="00964E61">
        <w:rPr>
          <w:rFonts w:eastAsia="SimSun"/>
          <w:sz w:val="22"/>
          <w:lang w:val="en-US" w:eastAsia="zh-CN"/>
        </w:rPr>
        <w:t>4</w:t>
      </w:r>
      <w:r w:rsidRPr="00C62EC3">
        <w:rPr>
          <w:rFonts w:eastAsia="SimSun"/>
          <w:sz w:val="22"/>
          <w:lang w:val="en-US" w:eastAsia="zh-CN"/>
        </w:rPr>
        <w:t xml:space="preserve"> meeting,</w:t>
      </w:r>
      <w:r w:rsidRPr="00C62EC3">
        <w:rPr>
          <w:rFonts w:eastAsia="SimSun"/>
          <w:sz w:val="22"/>
          <w:lang w:val="en-US" w:eastAsia="zh-CN"/>
        </w:rPr>
        <w:tab/>
        <w:t>chair’s notes</w:t>
      </w:r>
    </w:p>
    <w:p w14:paraId="66F7466A" w14:textId="0F9BED73" w:rsidR="00EA021E" w:rsidRPr="00C62EC3" w:rsidRDefault="006A780E" w:rsidP="0051466F">
      <w:pPr>
        <w:widowControl w:val="0"/>
        <w:numPr>
          <w:ilvl w:val="0"/>
          <w:numId w:val="4"/>
        </w:numPr>
        <w:spacing w:after="120"/>
        <w:jc w:val="both"/>
        <w:rPr>
          <w:sz w:val="22"/>
          <w:szCs w:val="22"/>
          <w:lang w:val="en-US"/>
        </w:rPr>
      </w:pPr>
      <w:r w:rsidRPr="006A780E">
        <w:rPr>
          <w:rFonts w:eastAsiaTheme="minorEastAsia"/>
          <w:sz w:val="22"/>
          <w:lang w:val="en-US"/>
        </w:rPr>
        <w:t>R1-2308677</w:t>
      </w:r>
      <w:r w:rsidR="00EA021E">
        <w:rPr>
          <w:rFonts w:eastAsiaTheme="minorEastAsia"/>
          <w:sz w:val="22"/>
          <w:lang w:val="en-US"/>
        </w:rPr>
        <w:tab/>
      </w:r>
      <w:r w:rsidR="00EA021E" w:rsidRPr="00EA021E">
        <w:rPr>
          <w:rFonts w:eastAsiaTheme="minorEastAsia"/>
          <w:sz w:val="22"/>
          <w:lang w:val="en-US"/>
        </w:rPr>
        <w:t>Collection of higher layers parameter list for Rel-18</w:t>
      </w:r>
      <w:r w:rsidR="00EA021E">
        <w:rPr>
          <w:rFonts w:eastAsiaTheme="minorEastAsia"/>
          <w:sz w:val="22"/>
          <w:lang w:val="en-US"/>
        </w:rPr>
        <w:tab/>
      </w:r>
      <w:r w:rsidR="00EA021E" w:rsidRPr="00EA021E">
        <w:rPr>
          <w:rFonts w:eastAsiaTheme="minorEastAsia"/>
          <w:sz w:val="22"/>
          <w:lang w:val="en-US"/>
        </w:rPr>
        <w:t>Moderator (Ericsson)</w:t>
      </w:r>
    </w:p>
    <w:sectPr w:rsidR="00EA021E" w:rsidRPr="00C62EC3">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F76A9" w14:textId="77777777" w:rsidR="00DA1406" w:rsidRDefault="00DA1406">
      <w:r>
        <w:separator/>
      </w:r>
    </w:p>
  </w:endnote>
  <w:endnote w:type="continuationSeparator" w:id="0">
    <w:p w14:paraId="3E99B579" w14:textId="77777777" w:rsidR="00DA1406" w:rsidRDefault="00DA1406">
      <w:r>
        <w:continuationSeparator/>
      </w:r>
    </w:p>
  </w:endnote>
  <w:endnote w:type="continuationNotice" w:id="1">
    <w:p w14:paraId="387ACCC0" w14:textId="77777777" w:rsidR="00DA1406" w:rsidRDefault="00DA1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719C6" w14:textId="77777777" w:rsidR="00DA1406" w:rsidRDefault="00DA1406">
      <w:r>
        <w:separator/>
      </w:r>
    </w:p>
  </w:footnote>
  <w:footnote w:type="continuationSeparator" w:id="0">
    <w:p w14:paraId="7B572F6D" w14:textId="77777777" w:rsidR="00DA1406" w:rsidRDefault="00DA1406">
      <w:r>
        <w:continuationSeparator/>
      </w:r>
    </w:p>
  </w:footnote>
  <w:footnote w:type="continuationNotice" w:id="1">
    <w:p w14:paraId="15701408" w14:textId="77777777" w:rsidR="00DA1406" w:rsidRDefault="00DA140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25"/>
  </w:num>
  <w:num w:numId="3" w16cid:durableId="563224237">
    <w:abstractNumId w:val="13"/>
  </w:num>
  <w:num w:numId="4" w16cid:durableId="497964561">
    <w:abstractNumId w:val="7"/>
  </w:num>
  <w:num w:numId="5" w16cid:durableId="673269574">
    <w:abstractNumId w:val="29"/>
  </w:num>
  <w:num w:numId="6" w16cid:durableId="1204949447">
    <w:abstractNumId w:val="23"/>
  </w:num>
  <w:num w:numId="7" w16cid:durableId="1613126508">
    <w:abstractNumId w:val="12"/>
  </w:num>
  <w:num w:numId="8" w16cid:durableId="761728095">
    <w:abstractNumId w:val="4"/>
  </w:num>
  <w:num w:numId="9" w16cid:durableId="529533581">
    <w:abstractNumId w:val="24"/>
  </w:num>
  <w:num w:numId="10" w16cid:durableId="730080632">
    <w:abstractNumId w:val="3"/>
  </w:num>
  <w:num w:numId="11" w16cid:durableId="642278523">
    <w:abstractNumId w:val="27"/>
  </w:num>
  <w:num w:numId="12" w16cid:durableId="212279696">
    <w:abstractNumId w:val="21"/>
  </w:num>
  <w:num w:numId="13" w16cid:durableId="1712888">
    <w:abstractNumId w:val="2"/>
  </w:num>
  <w:num w:numId="14" w16cid:durableId="283922706">
    <w:abstractNumId w:val="8"/>
  </w:num>
  <w:num w:numId="15" w16cid:durableId="526328840">
    <w:abstractNumId w:val="5"/>
  </w:num>
  <w:num w:numId="16" w16cid:durableId="1514607863">
    <w:abstractNumId w:val="10"/>
  </w:num>
  <w:num w:numId="17" w16cid:durableId="1894804697">
    <w:abstractNumId w:val="11"/>
  </w:num>
  <w:num w:numId="18" w16cid:durableId="789324815">
    <w:abstractNumId w:val="17"/>
  </w:num>
  <w:num w:numId="19" w16cid:durableId="1206018466">
    <w:abstractNumId w:val="9"/>
  </w:num>
  <w:num w:numId="20" w16cid:durableId="747264772">
    <w:abstractNumId w:val="18"/>
  </w:num>
  <w:num w:numId="21" w16cid:durableId="1196849704">
    <w:abstractNumId w:val="26"/>
  </w:num>
  <w:num w:numId="22" w16cid:durableId="689375953">
    <w:abstractNumId w:val="15"/>
  </w:num>
  <w:num w:numId="23" w16cid:durableId="171530033">
    <w:abstractNumId w:val="22"/>
  </w:num>
  <w:num w:numId="24" w16cid:durableId="28532029">
    <w:abstractNumId w:val="20"/>
  </w:num>
  <w:num w:numId="25" w16cid:durableId="809790370">
    <w:abstractNumId w:val="28"/>
  </w:num>
  <w:num w:numId="26" w16cid:durableId="1934195259">
    <w:abstractNumId w:val="16"/>
  </w:num>
  <w:num w:numId="27" w16cid:durableId="680354493">
    <w:abstractNumId w:val="14"/>
  </w:num>
  <w:num w:numId="28" w16cid:durableId="1368530960">
    <w:abstractNumId w:val="19"/>
  </w:num>
  <w:num w:numId="29" w16cid:durableId="1856650798">
    <w:abstractNumId w:val="6"/>
  </w:num>
  <w:num w:numId="30" w16cid:durableId="147941558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1E86"/>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706B"/>
    <w:rsid w:val="000F70CC"/>
    <w:rsid w:val="000F7148"/>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F8C"/>
    <w:rsid w:val="0026724D"/>
    <w:rsid w:val="0026755C"/>
    <w:rsid w:val="0026787B"/>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6F3"/>
    <w:rsid w:val="002769B4"/>
    <w:rsid w:val="002769DB"/>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65"/>
    <w:rsid w:val="002F56AD"/>
    <w:rsid w:val="002F584E"/>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2941"/>
    <w:rsid w:val="00453306"/>
    <w:rsid w:val="004537F5"/>
    <w:rsid w:val="00453C0B"/>
    <w:rsid w:val="004542D3"/>
    <w:rsid w:val="004544FD"/>
    <w:rsid w:val="004548D6"/>
    <w:rsid w:val="004548DC"/>
    <w:rsid w:val="00454A22"/>
    <w:rsid w:val="00454C71"/>
    <w:rsid w:val="00454D42"/>
    <w:rsid w:val="00454E24"/>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953"/>
    <w:rsid w:val="00516D1A"/>
    <w:rsid w:val="00516D44"/>
    <w:rsid w:val="00517278"/>
    <w:rsid w:val="00517900"/>
    <w:rsid w:val="00517947"/>
    <w:rsid w:val="00517A52"/>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75F"/>
    <w:rsid w:val="005F293D"/>
    <w:rsid w:val="005F2942"/>
    <w:rsid w:val="005F2E08"/>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2D4"/>
    <w:rsid w:val="0062055B"/>
    <w:rsid w:val="0062071D"/>
    <w:rsid w:val="00620CB5"/>
    <w:rsid w:val="00620FAC"/>
    <w:rsid w:val="006214C6"/>
    <w:rsid w:val="0062189F"/>
    <w:rsid w:val="00621B2B"/>
    <w:rsid w:val="00621B6F"/>
    <w:rsid w:val="00621C6F"/>
    <w:rsid w:val="00621DA3"/>
    <w:rsid w:val="00621F57"/>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9E"/>
    <w:rsid w:val="00675FFC"/>
    <w:rsid w:val="00676034"/>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25D"/>
    <w:rsid w:val="00701BA9"/>
    <w:rsid w:val="00701EBC"/>
    <w:rsid w:val="00702877"/>
    <w:rsid w:val="00703368"/>
    <w:rsid w:val="00703932"/>
    <w:rsid w:val="00703CD8"/>
    <w:rsid w:val="00704199"/>
    <w:rsid w:val="007042E6"/>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53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2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E0F"/>
    <w:rsid w:val="00B6447C"/>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C25"/>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AA5"/>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7B6"/>
    <w:rsid w:val="00ED1B9A"/>
    <w:rsid w:val="00ED1CFC"/>
    <w:rsid w:val="00ED21F1"/>
    <w:rsid w:val="00ED2A6C"/>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188"/>
    <w:rsid w:val="00FE0275"/>
    <w:rsid w:val="00FE04B7"/>
    <w:rsid w:val="00FE05A4"/>
    <w:rsid w:val="00FE07FE"/>
    <w:rsid w:val="00FE0C01"/>
    <w:rsid w:val="00FE0C9D"/>
    <w:rsid w:val="00FE0D0A"/>
    <w:rsid w:val="00FE0D28"/>
    <w:rsid w:val="00FE0DE0"/>
    <w:rsid w:val="00FE104D"/>
    <w:rsid w:val="00FE108A"/>
    <w:rsid w:val="00FE137F"/>
    <w:rsid w:val="00FE143A"/>
    <w:rsid w:val="00FE1B00"/>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33E7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10</Pages>
  <Words>3496</Words>
  <Characters>19932</Characters>
  <Application>Microsoft Office Word</Application>
  <DocSecurity>0</DocSecurity>
  <Lines>166</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176</cp:revision>
  <cp:lastPrinted>2016-09-21T11:03:00Z</cp:lastPrinted>
  <dcterms:created xsi:type="dcterms:W3CDTF">2023-02-16T12:08:00Z</dcterms:created>
  <dcterms:modified xsi:type="dcterms:W3CDTF">2023-09-29T07:50:00Z</dcterms:modified>
</cp:coreProperties>
</file>